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85" w:rsidRPr="00E43A92" w:rsidRDefault="00D90685" w:rsidP="009A6F72">
      <w:pPr>
        <w:bidi/>
        <w:spacing w:before="120" w:after="0" w:line="288" w:lineRule="auto"/>
        <w:jc w:val="right"/>
        <w:rPr>
          <w:rFonts w:eastAsia="MS Mincho" w:cs="Arial"/>
          <w:sz w:val="24"/>
          <w:szCs w:val="24"/>
          <w:rtl/>
          <w:lang w:eastAsia="he-IL"/>
        </w:rPr>
      </w:pPr>
      <w:r w:rsidRPr="00E43A92">
        <w:rPr>
          <w:rFonts w:eastAsia="MS Mincho" w:cs="Arial"/>
          <w:sz w:val="24"/>
          <w:szCs w:val="24"/>
          <w:rtl/>
          <w:lang w:eastAsia="he-IL"/>
        </w:rPr>
        <w:fldChar w:fldCharType="begin"/>
      </w:r>
      <w:r w:rsidRPr="00E43A92">
        <w:rPr>
          <w:rFonts w:eastAsia="MS Mincho" w:cs="Arial"/>
          <w:sz w:val="24"/>
          <w:szCs w:val="24"/>
          <w:rtl/>
          <w:lang w:eastAsia="he-IL"/>
        </w:rPr>
        <w:instrText xml:space="preserve"> </w:instrText>
      </w:r>
      <w:r w:rsidRPr="00E43A92">
        <w:rPr>
          <w:rFonts w:eastAsia="MS Mincho" w:cs="Arial" w:hint="cs"/>
          <w:sz w:val="24"/>
          <w:szCs w:val="24"/>
          <w:lang w:eastAsia="he-IL"/>
        </w:rPr>
        <w:instrText>DATE</w:instrText>
      </w:r>
      <w:r w:rsidRPr="00E43A92">
        <w:rPr>
          <w:rFonts w:eastAsia="MS Mincho" w:cs="Arial" w:hint="cs"/>
          <w:sz w:val="24"/>
          <w:szCs w:val="24"/>
          <w:rtl/>
          <w:lang w:eastAsia="he-IL"/>
        </w:rPr>
        <w:instrText xml:space="preserve"> \@ "</w:instrText>
      </w:r>
      <w:r w:rsidRPr="00E43A92">
        <w:rPr>
          <w:rFonts w:eastAsia="MS Mincho" w:cs="Arial" w:hint="cs"/>
          <w:sz w:val="24"/>
          <w:szCs w:val="24"/>
          <w:lang w:eastAsia="he-IL"/>
        </w:rPr>
        <w:instrText>dd MMMM yyyy</w:instrText>
      </w:r>
      <w:r w:rsidRPr="00E43A92">
        <w:rPr>
          <w:rFonts w:eastAsia="MS Mincho" w:cs="Arial" w:hint="cs"/>
          <w:sz w:val="24"/>
          <w:szCs w:val="24"/>
          <w:rtl/>
          <w:lang w:eastAsia="he-IL"/>
        </w:rPr>
        <w:instrText>"</w:instrText>
      </w:r>
      <w:r w:rsidRPr="00E43A92">
        <w:rPr>
          <w:rFonts w:eastAsia="MS Mincho" w:cs="Arial"/>
          <w:sz w:val="24"/>
          <w:szCs w:val="24"/>
          <w:rtl/>
          <w:lang w:eastAsia="he-IL"/>
        </w:rPr>
        <w:instrText xml:space="preserve"> </w:instrText>
      </w:r>
      <w:r w:rsidRPr="00E43A92">
        <w:rPr>
          <w:rFonts w:eastAsia="MS Mincho" w:cs="Arial"/>
          <w:sz w:val="24"/>
          <w:szCs w:val="24"/>
          <w:rtl/>
          <w:lang w:eastAsia="he-IL"/>
        </w:rPr>
        <w:fldChar w:fldCharType="separate"/>
      </w:r>
      <w:r w:rsidRPr="00E43A92">
        <w:rPr>
          <w:rFonts w:eastAsia="MS Mincho" w:cs="Arial" w:hint="cs"/>
          <w:noProof/>
          <w:sz w:val="24"/>
          <w:szCs w:val="24"/>
          <w:rtl/>
          <w:lang w:eastAsia="he-IL"/>
        </w:rPr>
        <w:t>‏</w:t>
      </w:r>
      <w:r w:rsidRPr="00E43A92">
        <w:rPr>
          <w:rFonts w:eastAsia="MS Mincho" w:cs="Arial"/>
          <w:noProof/>
          <w:sz w:val="24"/>
          <w:szCs w:val="24"/>
          <w:rtl/>
          <w:lang w:eastAsia="he-IL"/>
        </w:rPr>
        <w:t xml:space="preserve">22 </w:t>
      </w:r>
      <w:r w:rsidRPr="00E43A92">
        <w:rPr>
          <w:rFonts w:eastAsia="MS Mincho" w:cs="Arial" w:hint="cs"/>
          <w:noProof/>
          <w:sz w:val="24"/>
          <w:szCs w:val="24"/>
          <w:rtl/>
          <w:lang w:eastAsia="he-IL"/>
        </w:rPr>
        <w:t>יוני</w:t>
      </w:r>
      <w:r w:rsidRPr="00E43A92">
        <w:rPr>
          <w:rFonts w:eastAsia="MS Mincho" w:cs="Arial"/>
          <w:noProof/>
          <w:sz w:val="24"/>
          <w:szCs w:val="24"/>
          <w:rtl/>
          <w:lang w:eastAsia="he-IL"/>
        </w:rPr>
        <w:t xml:space="preserve"> 2021</w:t>
      </w:r>
      <w:r w:rsidRPr="00E43A92">
        <w:rPr>
          <w:rFonts w:eastAsia="MS Mincho" w:cs="Arial"/>
          <w:sz w:val="24"/>
          <w:szCs w:val="24"/>
          <w:rtl/>
          <w:lang w:eastAsia="he-IL"/>
        </w:rPr>
        <w:fldChar w:fldCharType="end"/>
      </w:r>
    </w:p>
    <w:p w:rsidR="00E43A92" w:rsidRPr="00E43A92" w:rsidRDefault="00D90685" w:rsidP="009A6F72">
      <w:pPr>
        <w:bidi/>
        <w:spacing w:after="0" w:line="288" w:lineRule="auto"/>
        <w:jc w:val="both"/>
        <w:rPr>
          <w:rFonts w:eastAsia="MS Mincho" w:cs="Arial"/>
          <w:sz w:val="24"/>
          <w:szCs w:val="24"/>
          <w:rtl/>
          <w:lang w:eastAsia="he-IL"/>
        </w:rPr>
      </w:pPr>
      <w:r w:rsidRPr="00E43A92">
        <w:rPr>
          <w:rFonts w:eastAsia="MS Mincho" w:cs="Arial" w:hint="cs"/>
          <w:sz w:val="24"/>
          <w:szCs w:val="24"/>
          <w:rtl/>
          <w:lang w:eastAsia="he-IL"/>
        </w:rPr>
        <w:t>לכבוד</w:t>
      </w:r>
    </w:p>
    <w:p w:rsidR="00E43A92" w:rsidRPr="00E43A92" w:rsidRDefault="00D90685" w:rsidP="009A6F72">
      <w:pPr>
        <w:bidi/>
        <w:spacing w:after="0" w:line="288" w:lineRule="auto"/>
        <w:jc w:val="both"/>
        <w:rPr>
          <w:rFonts w:eastAsia="MS Mincho" w:cs="Arial"/>
          <w:sz w:val="24"/>
          <w:szCs w:val="24"/>
          <w:rtl/>
          <w:lang w:eastAsia="he-IL"/>
        </w:rPr>
      </w:pPr>
      <w:r w:rsidRPr="00E43A92">
        <w:rPr>
          <w:rFonts w:eastAsia="MS Mincho" w:cs="Arial" w:hint="cs"/>
          <w:sz w:val="24"/>
          <w:szCs w:val="24"/>
          <w:rtl/>
          <w:lang w:eastAsia="he-IL"/>
        </w:rPr>
        <w:t>מגדלי הכותנה</w:t>
      </w:r>
    </w:p>
    <w:p w:rsidR="00D90685" w:rsidRPr="00E43A92" w:rsidRDefault="00D90685" w:rsidP="009A6F72">
      <w:pPr>
        <w:bidi/>
        <w:spacing w:after="0" w:line="288" w:lineRule="auto"/>
        <w:jc w:val="both"/>
        <w:rPr>
          <w:rFonts w:eastAsia="MS Mincho" w:cs="Arial"/>
          <w:sz w:val="24"/>
          <w:szCs w:val="24"/>
          <w:rtl/>
          <w:lang w:eastAsia="he-IL"/>
        </w:rPr>
      </w:pPr>
      <w:r w:rsidRPr="00E43A92">
        <w:rPr>
          <w:rFonts w:eastAsia="MS Mincho" w:cs="Arial" w:hint="cs"/>
          <w:sz w:val="24"/>
          <w:szCs w:val="24"/>
          <w:u w:val="single"/>
          <w:rtl/>
          <w:lang w:eastAsia="he-IL"/>
        </w:rPr>
        <w:t xml:space="preserve">מרכזי משק </w:t>
      </w:r>
    </w:p>
    <w:p w:rsidR="00D90685" w:rsidRPr="00E43A92" w:rsidRDefault="00D90685" w:rsidP="009A6F72">
      <w:pPr>
        <w:bidi/>
        <w:spacing w:before="120" w:after="0" w:line="288" w:lineRule="auto"/>
        <w:jc w:val="both"/>
        <w:rPr>
          <w:rFonts w:eastAsia="MS Mincho" w:cs="Arial"/>
          <w:sz w:val="24"/>
          <w:szCs w:val="24"/>
          <w:rtl/>
          <w:lang w:eastAsia="he-IL"/>
        </w:rPr>
      </w:pPr>
    </w:p>
    <w:p w:rsidR="00D90685" w:rsidRPr="00E43A92" w:rsidRDefault="00D90685" w:rsidP="009A6F72">
      <w:p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שלום רב,</w:t>
      </w:r>
    </w:p>
    <w:p w:rsidR="00D90685" w:rsidRPr="00E43A92" w:rsidRDefault="00D90685" w:rsidP="007435FC">
      <w:pPr>
        <w:bidi/>
        <w:spacing w:before="120" w:after="0" w:line="288" w:lineRule="auto"/>
        <w:jc w:val="both"/>
        <w:rPr>
          <w:rFonts w:eastAsia="MS Mincho" w:cs="Arial"/>
          <w:sz w:val="24"/>
          <w:szCs w:val="24"/>
          <w:u w:val="single"/>
          <w:rtl/>
          <w:lang w:eastAsia="he-IL"/>
        </w:rPr>
      </w:pPr>
      <w:r w:rsidRPr="00E43A92">
        <w:rPr>
          <w:rFonts w:eastAsia="MS Mincho" w:cs="Arial" w:hint="cs"/>
          <w:sz w:val="24"/>
          <w:szCs w:val="24"/>
          <w:rtl/>
          <w:lang w:eastAsia="he-IL"/>
        </w:rPr>
        <w:t xml:space="preserve">הנדון: </w:t>
      </w:r>
      <w:r w:rsidRPr="00E43A92">
        <w:rPr>
          <w:rFonts w:eastAsia="MS Mincho" w:cs="Arial" w:hint="cs"/>
          <w:sz w:val="24"/>
          <w:szCs w:val="24"/>
          <w:u w:val="single"/>
          <w:rtl/>
          <w:lang w:eastAsia="he-IL"/>
        </w:rPr>
        <w:t xml:space="preserve">מכירת גרעיני כותנה </w:t>
      </w:r>
      <w:r w:rsidR="007435FC">
        <w:rPr>
          <w:rFonts w:eastAsia="MS Mincho" w:cs="Arial" w:hint="cs"/>
          <w:sz w:val="24"/>
          <w:szCs w:val="24"/>
          <w:u w:val="single"/>
          <w:rtl/>
          <w:lang w:eastAsia="he-IL"/>
        </w:rPr>
        <w:t>2021</w:t>
      </w:r>
    </w:p>
    <w:p w:rsidR="00D90685" w:rsidRPr="00E43A92" w:rsidRDefault="00D90685" w:rsidP="00AA5AFD">
      <w:p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השנה נמשיך בשיטת מכירת גרעיני הכותנה בדומה למה שנהגנו בשנתיים האחרונות.</w:t>
      </w:r>
      <w:r w:rsidRPr="00E43A92">
        <w:rPr>
          <w:rFonts w:eastAsia="MS Mincho" w:cs="Arial"/>
          <w:sz w:val="24"/>
          <w:szCs w:val="24"/>
          <w:rtl/>
          <w:lang w:eastAsia="he-IL"/>
        </w:rPr>
        <w:br/>
      </w:r>
      <w:r w:rsidRPr="00E43A92">
        <w:rPr>
          <w:rFonts w:eastAsia="MS Mincho" w:cs="Arial" w:hint="cs"/>
          <w:sz w:val="24"/>
          <w:szCs w:val="24"/>
          <w:rtl/>
          <w:lang w:eastAsia="he-IL"/>
        </w:rPr>
        <w:t xml:space="preserve">משקים </w:t>
      </w:r>
      <w:r w:rsidR="007435FC" w:rsidRPr="00E43A92">
        <w:rPr>
          <w:rFonts w:eastAsia="MS Mincho" w:cs="Arial" w:hint="cs"/>
          <w:sz w:val="24"/>
          <w:szCs w:val="24"/>
          <w:rtl/>
          <w:lang w:eastAsia="he-IL"/>
        </w:rPr>
        <w:t>המעוניינים</w:t>
      </w:r>
      <w:r w:rsidRPr="00E43A92">
        <w:rPr>
          <w:rFonts w:eastAsia="MS Mincho" w:cs="Arial" w:hint="cs"/>
          <w:sz w:val="24"/>
          <w:szCs w:val="24"/>
          <w:rtl/>
          <w:lang w:eastAsia="he-IL"/>
        </w:rPr>
        <w:t xml:space="preserve"> לקבל גרעינים שיצרו יוכלו להזמין עד </w:t>
      </w:r>
      <w:r w:rsidR="00AA5AFD">
        <w:rPr>
          <w:rFonts w:eastAsia="MS Mincho" w:cs="Arial" w:hint="cs"/>
          <w:sz w:val="24"/>
          <w:szCs w:val="24"/>
          <w:rtl/>
          <w:lang w:eastAsia="he-IL"/>
        </w:rPr>
        <w:t>50</w:t>
      </w:r>
      <w:r w:rsidRPr="00E43A92">
        <w:rPr>
          <w:rFonts w:eastAsia="MS Mincho" w:cs="Arial" w:hint="cs"/>
          <w:sz w:val="24"/>
          <w:szCs w:val="24"/>
          <w:rtl/>
          <w:lang w:eastAsia="he-IL"/>
        </w:rPr>
        <w:t>% מהגרעינים בלבד. זאת לנוכח הקיטון בשטחי המזרע והרצון לאפשר שימוש בגרעינים גם ע"י רפתות של משקים שאינם מגדלים כותנה.</w:t>
      </w:r>
    </w:p>
    <w:p w:rsidR="00D90685" w:rsidRPr="00E43A92" w:rsidRDefault="00D90685" w:rsidP="009A6F72">
      <w:pPr>
        <w:bidi/>
        <w:spacing w:before="120" w:after="0" w:line="288" w:lineRule="auto"/>
        <w:jc w:val="both"/>
        <w:rPr>
          <w:rFonts w:eastAsia="MS Mincho" w:cs="Arial"/>
          <w:sz w:val="24"/>
          <w:szCs w:val="24"/>
          <w:rtl/>
          <w:lang w:eastAsia="he-IL"/>
        </w:rPr>
      </w:pPr>
    </w:p>
    <w:p w:rsidR="00D90685" w:rsidRPr="00E43A92" w:rsidRDefault="00D90685" w:rsidP="009A6F72">
      <w:pPr>
        <w:bidi/>
        <w:spacing w:before="120" w:after="0" w:line="288" w:lineRule="auto"/>
        <w:jc w:val="both"/>
        <w:rPr>
          <w:rFonts w:eastAsia="MS Mincho" w:cs="Arial"/>
          <w:sz w:val="24"/>
          <w:szCs w:val="24"/>
          <w:u w:val="single"/>
          <w:rtl/>
          <w:lang w:eastAsia="he-IL"/>
        </w:rPr>
      </w:pPr>
      <w:r w:rsidRPr="00E43A92">
        <w:rPr>
          <w:rFonts w:eastAsia="MS Mincho" w:cs="Arial" w:hint="cs"/>
          <w:sz w:val="24"/>
          <w:szCs w:val="24"/>
          <w:u w:val="single"/>
          <w:rtl/>
          <w:lang w:eastAsia="he-IL"/>
        </w:rPr>
        <w:t>עיקרי שיטת המכירה ב-2020:</w:t>
      </w:r>
    </w:p>
    <w:p w:rsidR="00E43A92" w:rsidRDefault="00D90685" w:rsidP="00AA5AFD">
      <w:pPr>
        <w:numPr>
          <w:ilvl w:val="0"/>
          <w:numId w:val="4"/>
        </w:numPr>
        <w:bidi/>
        <w:spacing w:before="120" w:after="0" w:line="288" w:lineRule="auto"/>
        <w:jc w:val="both"/>
        <w:rPr>
          <w:rFonts w:eastAsia="MS Mincho" w:cs="Arial"/>
          <w:sz w:val="24"/>
          <w:szCs w:val="24"/>
          <w:lang w:eastAsia="he-IL"/>
        </w:rPr>
      </w:pPr>
      <w:r w:rsidRPr="00E43A92">
        <w:rPr>
          <w:rFonts w:eastAsia="MS Mincho" w:cs="Arial" w:hint="cs"/>
          <w:sz w:val="24"/>
          <w:szCs w:val="24"/>
          <w:rtl/>
          <w:lang w:eastAsia="he-IL"/>
        </w:rPr>
        <w:t xml:space="preserve">מגדלים אשר </w:t>
      </w:r>
      <w:r w:rsidR="00E43A92" w:rsidRPr="00E43A92">
        <w:rPr>
          <w:rFonts w:eastAsia="MS Mincho" w:cs="Arial" w:hint="cs"/>
          <w:sz w:val="24"/>
          <w:szCs w:val="24"/>
          <w:rtl/>
          <w:lang w:eastAsia="he-IL"/>
        </w:rPr>
        <w:t>מעוניינים</w:t>
      </w:r>
      <w:r w:rsidRPr="00E43A92">
        <w:rPr>
          <w:rFonts w:eastAsia="MS Mincho" w:cs="Arial" w:hint="cs"/>
          <w:sz w:val="24"/>
          <w:szCs w:val="24"/>
          <w:rtl/>
          <w:lang w:eastAsia="he-IL"/>
        </w:rPr>
        <w:t xml:space="preserve"> בכך, יוכלו להזמין עד </w:t>
      </w:r>
      <w:r w:rsidR="00AA5AFD">
        <w:rPr>
          <w:rFonts w:eastAsia="MS Mincho" w:cs="Arial" w:hint="cs"/>
          <w:sz w:val="24"/>
          <w:szCs w:val="24"/>
          <w:rtl/>
          <w:lang w:eastAsia="he-IL"/>
        </w:rPr>
        <w:t>50</w:t>
      </w:r>
      <w:bookmarkStart w:id="0" w:name="_GoBack"/>
      <w:bookmarkEnd w:id="0"/>
      <w:r w:rsidRPr="00E43A92">
        <w:rPr>
          <w:rFonts w:eastAsia="MS Mincho" w:cs="Arial" w:hint="cs"/>
          <w:sz w:val="24"/>
          <w:szCs w:val="24"/>
          <w:rtl/>
          <w:lang w:eastAsia="he-IL"/>
        </w:rPr>
        <w:t>% מגרעיני הכותנה שיוצרו על ידם, לשימוש משקם. הגרעינים יועברו למגדל בתקופת הניפוט .</w:t>
      </w:r>
    </w:p>
    <w:p w:rsidR="00E43A92" w:rsidRDefault="00D90685" w:rsidP="009A6F72">
      <w:pPr>
        <w:bidi/>
        <w:spacing w:before="120" w:after="0" w:line="288" w:lineRule="auto"/>
        <w:ind w:left="720"/>
        <w:jc w:val="both"/>
        <w:rPr>
          <w:rFonts w:eastAsia="MS Mincho" w:cs="Arial"/>
          <w:sz w:val="24"/>
          <w:szCs w:val="24"/>
          <w:rtl/>
          <w:lang w:eastAsia="he-IL"/>
        </w:rPr>
      </w:pPr>
      <w:r w:rsidRPr="00E43A92">
        <w:rPr>
          <w:rFonts w:eastAsia="MS Mincho" w:cs="Arial" w:hint="cs"/>
          <w:sz w:val="24"/>
          <w:szCs w:val="24"/>
          <w:rtl/>
          <w:lang w:eastAsia="he-IL"/>
        </w:rPr>
        <w:t xml:space="preserve">המועצה תזכה את המגדל עבור הגרעינים שייצר ותחייב את המגדל עבור הגרעינים שסופקו לו, כך שבסופו של דבר, ישלם בגינם עבור עלות הובלה ומשלוח כמקובל, בלבד. </w:t>
      </w:r>
    </w:p>
    <w:p w:rsidR="00D90685" w:rsidRPr="00E43A92" w:rsidRDefault="00D90685" w:rsidP="00542C53">
      <w:pPr>
        <w:bidi/>
        <w:spacing w:before="120" w:after="0" w:line="288" w:lineRule="auto"/>
        <w:ind w:left="720"/>
        <w:jc w:val="both"/>
        <w:rPr>
          <w:rFonts w:eastAsia="MS Mincho" w:cs="Arial"/>
          <w:sz w:val="24"/>
          <w:szCs w:val="24"/>
          <w:lang w:eastAsia="he-IL"/>
        </w:rPr>
      </w:pPr>
      <w:r w:rsidRPr="00E43A92">
        <w:rPr>
          <w:rFonts w:eastAsia="MS Mincho" w:cs="Arial" w:hint="cs"/>
          <w:sz w:val="24"/>
          <w:szCs w:val="24"/>
          <w:rtl/>
          <w:lang w:eastAsia="he-IL"/>
        </w:rPr>
        <w:t xml:space="preserve">מגדלים </w:t>
      </w:r>
      <w:r w:rsidR="00E43A92" w:rsidRPr="00E43A92">
        <w:rPr>
          <w:rFonts w:eastAsia="MS Mincho" w:cs="Arial" w:hint="cs"/>
          <w:sz w:val="24"/>
          <w:szCs w:val="24"/>
          <w:rtl/>
          <w:lang w:eastAsia="he-IL"/>
        </w:rPr>
        <w:t>המעוניינים</w:t>
      </w:r>
      <w:r w:rsidRPr="00E43A92">
        <w:rPr>
          <w:rFonts w:eastAsia="MS Mincho" w:cs="Arial" w:hint="cs"/>
          <w:sz w:val="24"/>
          <w:szCs w:val="24"/>
          <w:rtl/>
          <w:lang w:eastAsia="he-IL"/>
        </w:rPr>
        <w:t xml:space="preserve"> בהעברת גרעינים למשקם יעבירו את טופס ההזמנה המחייב עד ליום </w:t>
      </w:r>
      <w:r w:rsidR="00542C53">
        <w:rPr>
          <w:rFonts w:eastAsia="MS Mincho" w:cs="Arial" w:hint="cs"/>
          <w:sz w:val="24"/>
          <w:szCs w:val="24"/>
          <w:rtl/>
          <w:lang w:eastAsia="he-IL"/>
        </w:rPr>
        <w:t>28</w:t>
      </w:r>
      <w:r w:rsidRPr="00E43A92">
        <w:rPr>
          <w:rFonts w:eastAsia="MS Mincho" w:cs="Arial" w:hint="cs"/>
          <w:sz w:val="24"/>
          <w:szCs w:val="24"/>
          <w:rtl/>
          <w:lang w:eastAsia="he-IL"/>
        </w:rPr>
        <w:t>.7.</w:t>
      </w:r>
      <w:r w:rsidR="00542C53">
        <w:rPr>
          <w:rFonts w:eastAsia="MS Mincho" w:cs="Arial" w:hint="cs"/>
          <w:sz w:val="24"/>
          <w:szCs w:val="24"/>
          <w:rtl/>
          <w:lang w:eastAsia="he-IL"/>
        </w:rPr>
        <w:t>21</w:t>
      </w:r>
      <w:r w:rsidR="00305279">
        <w:rPr>
          <w:rFonts w:eastAsia="MS Mincho" w:cs="Arial" w:hint="cs"/>
          <w:sz w:val="24"/>
          <w:szCs w:val="24"/>
          <w:rtl/>
          <w:lang w:eastAsia="he-IL"/>
        </w:rPr>
        <w:t>.</w:t>
      </w:r>
    </w:p>
    <w:p w:rsidR="00D90685" w:rsidRPr="00E43A92" w:rsidRDefault="00D90685" w:rsidP="009A6F72">
      <w:pPr>
        <w:numPr>
          <w:ilvl w:val="0"/>
          <w:numId w:val="4"/>
        </w:num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למגדלים המזמינים גרעינים משלהם לאספקה למרכזי המזון ומכוני התערובת אנו מציעים דרך נוספת של חיוב ישיר, תשלח באי מייל בנפרד.</w:t>
      </w:r>
    </w:p>
    <w:p w:rsidR="00D90685" w:rsidRPr="00E43A92" w:rsidRDefault="00D90685" w:rsidP="009A6F72">
      <w:pPr>
        <w:numPr>
          <w:ilvl w:val="0"/>
          <w:numId w:val="4"/>
        </w:numPr>
        <w:bidi/>
        <w:spacing w:before="120" w:after="0" w:line="288" w:lineRule="auto"/>
        <w:jc w:val="both"/>
        <w:rPr>
          <w:rFonts w:eastAsia="MS Mincho" w:cs="Arial"/>
          <w:sz w:val="24"/>
          <w:szCs w:val="24"/>
          <w:lang w:eastAsia="he-IL"/>
        </w:rPr>
      </w:pPr>
      <w:r w:rsidRPr="00E43A92">
        <w:rPr>
          <w:rFonts w:eastAsia="MS Mincho" w:cs="Arial" w:hint="cs"/>
          <w:sz w:val="24"/>
          <w:szCs w:val="24"/>
          <w:rtl/>
          <w:lang w:eastAsia="he-IL"/>
        </w:rPr>
        <w:t>יתרת הגרעינים שלא הוזמנו ע"י המגדלים, יוצאו למכירה למרכזי המזון, למכוני התערובת ולרפתות, לפי שיקול דעתה של המועצה. המגדלים יזוכו במחיר המכירה הממוצע (פול) לפי זנים, בניכוי עלויות ועמלת המועצה.</w:t>
      </w:r>
    </w:p>
    <w:p w:rsidR="00D90685" w:rsidRPr="00E43A92" w:rsidRDefault="00D90685" w:rsidP="009A6F72">
      <w:pPr>
        <w:bidi/>
        <w:spacing w:before="120" w:after="0" w:line="288" w:lineRule="auto"/>
        <w:jc w:val="both"/>
        <w:rPr>
          <w:rFonts w:eastAsia="MS Mincho" w:cs="Arial"/>
          <w:sz w:val="24"/>
          <w:szCs w:val="24"/>
          <w:rtl/>
          <w:lang w:eastAsia="he-IL"/>
        </w:rPr>
      </w:pPr>
    </w:p>
    <w:p w:rsidR="00D90685" w:rsidRPr="00E43A92" w:rsidRDefault="00D90685" w:rsidP="009A6F72">
      <w:p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פרטים על תנאי המכירה של הגרעינים יפורסמו במועד מאוחר יותר.</w:t>
      </w:r>
    </w:p>
    <w:p w:rsidR="00D90685" w:rsidRPr="00E43A92" w:rsidRDefault="00D90685" w:rsidP="009A6F72">
      <w:p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 xml:space="preserve">לברורים נא לפנות </w:t>
      </w:r>
      <w:r w:rsidR="00305279">
        <w:rPr>
          <w:rFonts w:eastAsia="MS Mincho" w:cs="Arial" w:hint="cs"/>
          <w:sz w:val="24"/>
          <w:szCs w:val="24"/>
          <w:rtl/>
          <w:lang w:eastAsia="he-IL"/>
        </w:rPr>
        <w:t>מיכל אקסלרוד</w:t>
      </w:r>
      <w:r w:rsidRPr="00E43A92">
        <w:rPr>
          <w:rFonts w:eastAsia="MS Mincho" w:cs="Arial" w:hint="cs"/>
          <w:sz w:val="24"/>
          <w:szCs w:val="24"/>
          <w:rtl/>
          <w:lang w:eastAsia="he-IL"/>
        </w:rPr>
        <w:t xml:space="preserve"> בטל' 09-9604003</w:t>
      </w:r>
    </w:p>
    <w:p w:rsidR="00D90685" w:rsidRPr="00E43A92" w:rsidRDefault="00D90685" w:rsidP="00B258C8">
      <w:pPr>
        <w:pStyle w:val="af"/>
        <w:spacing w:before="120" w:line="288" w:lineRule="auto"/>
        <w:ind w:right="0" w:firstLine="0"/>
        <w:rPr>
          <w:rFonts w:eastAsia="MS Mincho" w:cs="Arial"/>
          <w:sz w:val="24"/>
          <w:szCs w:val="24"/>
          <w:rtl/>
          <w:lang w:eastAsia="he-IL"/>
        </w:rPr>
      </w:pPr>
      <w:r w:rsidRPr="00E43A92">
        <w:rPr>
          <w:rFonts w:eastAsia="MS Mincho" w:cs="Arial" w:hint="cs"/>
          <w:sz w:val="24"/>
          <w:szCs w:val="24"/>
          <w:rtl/>
          <w:lang w:eastAsia="he-IL"/>
        </w:rPr>
        <w:t>מצורף טופס הזמנה מחייב למשלוח במייל ו\או בפקס, ולווד</w:t>
      </w:r>
      <w:r w:rsidRPr="00E43A92">
        <w:rPr>
          <w:rFonts w:eastAsia="MS Mincho" w:cs="Arial" w:hint="eastAsia"/>
          <w:sz w:val="24"/>
          <w:szCs w:val="24"/>
          <w:rtl/>
          <w:lang w:eastAsia="he-IL"/>
        </w:rPr>
        <w:t>א</w:t>
      </w:r>
      <w:r w:rsidR="00B258C8">
        <w:rPr>
          <w:rFonts w:eastAsia="MS Mincho" w:cs="Arial" w:hint="cs"/>
          <w:sz w:val="24"/>
          <w:szCs w:val="24"/>
          <w:rtl/>
          <w:lang w:eastAsia="he-IL"/>
        </w:rPr>
        <w:t xml:space="preserve"> טלפונית קבלת ההצעה.</w:t>
      </w:r>
    </w:p>
    <w:p w:rsidR="00D90685" w:rsidRPr="00E43A92" w:rsidRDefault="00D90685" w:rsidP="009A6F72">
      <w:pPr>
        <w:pStyle w:val="af"/>
        <w:spacing w:before="120" w:line="288" w:lineRule="auto"/>
        <w:ind w:right="0" w:firstLine="0"/>
        <w:rPr>
          <w:sz w:val="24"/>
          <w:szCs w:val="24"/>
          <w:rtl/>
        </w:rPr>
      </w:pPr>
    </w:p>
    <w:p w:rsidR="00D90685" w:rsidRPr="00E43A92" w:rsidRDefault="00D90685" w:rsidP="009A6F72">
      <w:pPr>
        <w:pStyle w:val="af"/>
        <w:spacing w:before="120" w:line="288" w:lineRule="auto"/>
        <w:ind w:left="7336" w:right="0" w:firstLine="0"/>
        <w:rPr>
          <w:sz w:val="24"/>
          <w:szCs w:val="24"/>
          <w:rtl/>
        </w:rPr>
      </w:pPr>
      <w:r w:rsidRPr="00E43A92">
        <w:rPr>
          <w:rFonts w:eastAsia="MS Mincho" w:cs="Arial" w:hint="cs"/>
          <w:sz w:val="24"/>
          <w:szCs w:val="24"/>
          <w:rtl/>
          <w:lang w:eastAsia="he-IL"/>
        </w:rPr>
        <w:t>בברכה</w:t>
      </w:r>
      <w:r w:rsidRPr="00E43A92">
        <w:rPr>
          <w:rFonts w:hint="cs"/>
          <w:sz w:val="24"/>
          <w:szCs w:val="24"/>
          <w:rtl/>
        </w:rPr>
        <w:t>,</w:t>
      </w:r>
    </w:p>
    <w:p w:rsidR="00D90685" w:rsidRPr="009A6F72" w:rsidRDefault="00D90685" w:rsidP="009A6F72">
      <w:pPr>
        <w:bidi/>
        <w:spacing w:before="120" w:after="0" w:line="288" w:lineRule="auto"/>
        <w:ind w:left="6344"/>
        <w:jc w:val="both"/>
        <w:rPr>
          <w:rFonts w:eastAsia="MS Mincho" w:cs="Arial"/>
          <w:sz w:val="24"/>
          <w:szCs w:val="24"/>
          <w:rtl/>
          <w:lang w:eastAsia="he-IL"/>
        </w:rPr>
      </w:pPr>
      <w:r w:rsidRPr="00E43A92">
        <w:rPr>
          <w:rFonts w:eastAsia="MS Mincho" w:cs="Arial" w:hint="cs"/>
          <w:sz w:val="24"/>
          <w:szCs w:val="24"/>
          <w:rtl/>
          <w:lang w:eastAsia="he-IL"/>
        </w:rPr>
        <w:t>המועצה ליצור ושיווק כותנה בע"מ</w:t>
      </w:r>
    </w:p>
    <w:p w:rsidR="00D90685" w:rsidRPr="00E43A92" w:rsidRDefault="00D90685" w:rsidP="009A6F72">
      <w:pPr>
        <w:bidi/>
        <w:spacing w:before="120" w:after="0" w:line="288" w:lineRule="auto"/>
        <w:jc w:val="both"/>
        <w:rPr>
          <w:rFonts w:eastAsia="MS Mincho" w:cs="Arial"/>
          <w:sz w:val="24"/>
          <w:szCs w:val="24"/>
          <w:rtl/>
          <w:lang w:eastAsia="he-IL"/>
        </w:rPr>
      </w:pPr>
    </w:p>
    <w:p w:rsidR="00D90685" w:rsidRPr="00E43A92" w:rsidRDefault="00D90685" w:rsidP="00B258C8">
      <w:pPr>
        <w:bidi/>
        <w:spacing w:before="120" w:after="0" w:line="288" w:lineRule="auto"/>
        <w:jc w:val="both"/>
        <w:rPr>
          <w:rFonts w:cs="David"/>
          <w:b/>
          <w:bCs/>
          <w:sz w:val="24"/>
          <w:szCs w:val="24"/>
          <w:rtl/>
        </w:rPr>
      </w:pPr>
      <w:r w:rsidRPr="00E43A92">
        <w:rPr>
          <w:rFonts w:eastAsia="MS Mincho" w:cs="Arial" w:hint="cs"/>
          <w:sz w:val="24"/>
          <w:szCs w:val="24"/>
          <w:rtl/>
          <w:lang w:eastAsia="he-IL"/>
        </w:rPr>
        <w:t>העתק: מרכז הרפת</w:t>
      </w:r>
    </w:p>
    <w:p w:rsidR="007B6C60" w:rsidRDefault="007B6C60">
      <w:pPr>
        <w:spacing w:after="0"/>
        <w:rPr>
          <w:rFonts w:asciiTheme="majorBidi" w:hAnsiTheme="majorBidi" w:cstheme="majorBidi"/>
          <w:sz w:val="24"/>
          <w:szCs w:val="24"/>
          <w:rtl/>
        </w:rPr>
      </w:pPr>
      <w:r>
        <w:rPr>
          <w:rFonts w:asciiTheme="majorBidi" w:hAnsiTheme="majorBidi" w:cstheme="majorBidi"/>
          <w:sz w:val="24"/>
          <w:szCs w:val="24"/>
          <w:rtl/>
        </w:rPr>
        <w:br w:type="page"/>
      </w:r>
    </w:p>
    <w:p w:rsidR="00D90685" w:rsidRPr="00C375B5" w:rsidRDefault="00D90685" w:rsidP="00C375B5">
      <w:pPr>
        <w:bidi/>
        <w:spacing w:after="0" w:line="240" w:lineRule="auto"/>
        <w:ind w:left="7761"/>
        <w:jc w:val="both"/>
        <w:rPr>
          <w:rFonts w:asciiTheme="majorBidi" w:hAnsiTheme="majorBidi" w:cstheme="majorBidi"/>
          <w:sz w:val="24"/>
          <w:szCs w:val="24"/>
          <w:rtl/>
        </w:rPr>
      </w:pPr>
      <w:r w:rsidRPr="00C375B5">
        <w:rPr>
          <w:rFonts w:asciiTheme="majorBidi" w:hAnsiTheme="majorBidi" w:cstheme="majorBidi"/>
          <w:sz w:val="24"/>
          <w:szCs w:val="24"/>
          <w:rtl/>
        </w:rPr>
        <w:lastRenderedPageBreak/>
        <w:t>תאריך __</w:t>
      </w:r>
      <w:r w:rsidR="00C375B5" w:rsidRPr="00C375B5">
        <w:rPr>
          <w:rFonts w:asciiTheme="majorBidi" w:hAnsiTheme="majorBidi" w:cstheme="majorBidi"/>
          <w:sz w:val="24"/>
          <w:szCs w:val="24"/>
          <w:rtl/>
        </w:rPr>
        <w:t>_</w:t>
      </w:r>
      <w:r w:rsidRPr="00C375B5">
        <w:rPr>
          <w:rFonts w:asciiTheme="majorBidi" w:hAnsiTheme="majorBidi" w:cstheme="majorBidi"/>
          <w:sz w:val="24"/>
          <w:szCs w:val="24"/>
          <w:rtl/>
        </w:rPr>
        <w:t>______</w:t>
      </w: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שם משק:     __________________</w:t>
      </w: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כתובת:</w:t>
      </w:r>
      <w:r w:rsidRPr="00C375B5">
        <w:rPr>
          <w:rFonts w:asciiTheme="majorBidi" w:hAnsiTheme="majorBidi" w:cstheme="majorBidi"/>
          <w:sz w:val="24"/>
          <w:szCs w:val="24"/>
          <w:rtl/>
        </w:rPr>
        <w:tab/>
        <w:t xml:space="preserve">     __________________</w:t>
      </w:r>
      <w:r w:rsidRPr="00C375B5">
        <w:rPr>
          <w:rFonts w:asciiTheme="majorBidi" w:hAnsiTheme="majorBidi" w:cstheme="majorBidi"/>
          <w:sz w:val="24"/>
          <w:szCs w:val="24"/>
          <w:rtl/>
        </w:rPr>
        <w:br/>
        <w:t>טלפון:</w:t>
      </w:r>
      <w:r w:rsidRPr="00C375B5">
        <w:rPr>
          <w:rFonts w:asciiTheme="majorBidi" w:hAnsiTheme="majorBidi" w:cstheme="majorBidi"/>
          <w:sz w:val="24"/>
          <w:szCs w:val="24"/>
          <w:rtl/>
        </w:rPr>
        <w:tab/>
        <w:t xml:space="preserve">     ___________________</w:t>
      </w: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פקס:</w:t>
      </w:r>
      <w:r w:rsidRPr="00C375B5">
        <w:rPr>
          <w:rFonts w:asciiTheme="majorBidi" w:hAnsiTheme="majorBidi" w:cstheme="majorBidi"/>
          <w:sz w:val="24"/>
          <w:szCs w:val="24"/>
          <w:rtl/>
        </w:rPr>
        <w:tab/>
        <w:t xml:space="preserve">     ___________________</w:t>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Pr="00C375B5">
        <w:rPr>
          <w:rFonts w:asciiTheme="majorBidi" w:hAnsiTheme="majorBidi" w:cstheme="majorBidi"/>
          <w:sz w:val="24"/>
          <w:szCs w:val="24"/>
          <w:rtl/>
        </w:rPr>
        <w:tab/>
      </w:r>
    </w:p>
    <w:p w:rsidR="00D90685" w:rsidRPr="00C375B5" w:rsidRDefault="00C375B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דוא"ל</w:t>
      </w:r>
      <w:r w:rsidR="00D90685" w:rsidRPr="00C375B5">
        <w:rPr>
          <w:rFonts w:asciiTheme="majorBidi" w:hAnsiTheme="majorBidi" w:cstheme="majorBidi"/>
          <w:sz w:val="24"/>
          <w:szCs w:val="24"/>
          <w:rtl/>
        </w:rPr>
        <w:t xml:space="preserve">          ___________________</w:t>
      </w: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שם איש קשר  ________________</w:t>
      </w:r>
    </w:p>
    <w:p w:rsidR="00D90685" w:rsidRPr="00C375B5" w:rsidRDefault="00D90685" w:rsidP="00C375B5">
      <w:pPr>
        <w:bidi/>
        <w:spacing w:after="0" w:line="240" w:lineRule="auto"/>
        <w:jc w:val="both"/>
        <w:rPr>
          <w:rFonts w:asciiTheme="majorBidi" w:hAnsiTheme="majorBidi" w:cstheme="majorBidi"/>
          <w:sz w:val="24"/>
          <w:szCs w:val="24"/>
          <w:rtl/>
        </w:rPr>
      </w:pP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לכבוד</w:t>
      </w: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מועצת הכותנה בע"מ</w:t>
      </w: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ת.ד. 384</w:t>
      </w:r>
    </w:p>
    <w:p w:rsidR="00D90685" w:rsidRPr="00C375B5" w:rsidRDefault="00D90685" w:rsidP="00C375B5">
      <w:pPr>
        <w:bidi/>
        <w:spacing w:after="0" w:line="240" w:lineRule="auto"/>
        <w:jc w:val="both"/>
        <w:rPr>
          <w:rFonts w:asciiTheme="majorBidi" w:hAnsiTheme="majorBidi" w:cstheme="majorBidi"/>
          <w:sz w:val="24"/>
          <w:szCs w:val="24"/>
          <w:u w:val="single"/>
          <w:rtl/>
        </w:rPr>
      </w:pPr>
      <w:r w:rsidRPr="00C375B5">
        <w:rPr>
          <w:rFonts w:asciiTheme="majorBidi" w:hAnsiTheme="majorBidi" w:cstheme="majorBidi"/>
          <w:sz w:val="24"/>
          <w:szCs w:val="24"/>
          <w:u w:val="single"/>
          <w:rtl/>
        </w:rPr>
        <w:t>הרצליה ב' 4610302</w:t>
      </w: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פקס: 09-9604010</w:t>
      </w:r>
    </w:p>
    <w:p w:rsidR="00D90685" w:rsidRPr="00C375B5" w:rsidRDefault="00C375B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דוא"ל</w:t>
      </w:r>
      <w:r w:rsidR="00D90685" w:rsidRPr="00C375B5">
        <w:rPr>
          <w:rFonts w:asciiTheme="majorBidi" w:hAnsiTheme="majorBidi" w:cstheme="majorBidi"/>
          <w:sz w:val="24"/>
          <w:szCs w:val="24"/>
          <w:rtl/>
        </w:rPr>
        <w:t xml:space="preserve">: </w:t>
      </w:r>
      <w:hyperlink r:id="rId8" w:history="1">
        <w:r w:rsidRPr="00C375B5">
          <w:rPr>
            <w:rStyle w:val="Hyperlink"/>
            <w:rFonts w:asciiTheme="majorBidi" w:hAnsiTheme="majorBidi" w:cstheme="majorBidi"/>
            <w:sz w:val="24"/>
            <w:szCs w:val="24"/>
          </w:rPr>
          <w:t>michal@cotton.co.il</w:t>
        </w:r>
      </w:hyperlink>
    </w:p>
    <w:p w:rsidR="00C375B5" w:rsidRPr="00C375B5" w:rsidRDefault="00C375B5" w:rsidP="00C375B5">
      <w:pPr>
        <w:bidi/>
        <w:spacing w:after="0" w:line="240" w:lineRule="auto"/>
        <w:jc w:val="both"/>
        <w:rPr>
          <w:rFonts w:asciiTheme="majorBidi" w:hAnsiTheme="majorBidi" w:cstheme="majorBidi"/>
          <w:sz w:val="24"/>
          <w:szCs w:val="24"/>
          <w:rtl/>
        </w:rPr>
      </w:pP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שלום רב,</w:t>
      </w:r>
    </w:p>
    <w:p w:rsidR="00D90685" w:rsidRPr="00C375B5" w:rsidRDefault="00D90685" w:rsidP="00C375B5">
      <w:pPr>
        <w:bidi/>
        <w:spacing w:after="0" w:line="240" w:lineRule="auto"/>
        <w:jc w:val="both"/>
        <w:rPr>
          <w:rFonts w:asciiTheme="majorBidi" w:hAnsiTheme="majorBidi" w:cstheme="majorBidi"/>
          <w:sz w:val="24"/>
          <w:szCs w:val="24"/>
          <w:rtl/>
        </w:rPr>
      </w:pPr>
    </w:p>
    <w:p w:rsidR="00D90685" w:rsidRPr="00C375B5" w:rsidRDefault="00D90685" w:rsidP="00F7316B">
      <w:pPr>
        <w:bidi/>
        <w:spacing w:after="0" w:line="240" w:lineRule="auto"/>
        <w:jc w:val="both"/>
        <w:rPr>
          <w:rFonts w:asciiTheme="majorBidi" w:hAnsiTheme="majorBidi" w:cstheme="majorBidi"/>
          <w:b/>
          <w:bCs/>
          <w:sz w:val="24"/>
          <w:szCs w:val="24"/>
          <w:u w:val="single"/>
          <w:rtl/>
        </w:rPr>
      </w:pPr>
      <w:r w:rsidRPr="00C375B5">
        <w:rPr>
          <w:rFonts w:asciiTheme="majorBidi" w:hAnsiTheme="majorBidi" w:cstheme="majorBidi"/>
          <w:sz w:val="24"/>
          <w:szCs w:val="24"/>
          <w:rtl/>
        </w:rPr>
        <w:t xml:space="preserve">הנדון: </w:t>
      </w:r>
      <w:r w:rsidRPr="00C375B5">
        <w:rPr>
          <w:rFonts w:asciiTheme="majorBidi" w:hAnsiTheme="majorBidi" w:cstheme="majorBidi"/>
          <w:b/>
          <w:bCs/>
          <w:sz w:val="24"/>
          <w:szCs w:val="24"/>
          <w:u w:val="single"/>
          <w:rtl/>
        </w:rPr>
        <w:t xml:space="preserve">הזמנת גרעיני כותנה מיבול </w:t>
      </w:r>
      <w:r w:rsidR="00F7316B">
        <w:rPr>
          <w:rFonts w:asciiTheme="majorBidi" w:hAnsiTheme="majorBidi" w:cstheme="majorBidi" w:hint="cs"/>
          <w:b/>
          <w:bCs/>
          <w:sz w:val="24"/>
          <w:szCs w:val="24"/>
          <w:u w:val="single"/>
          <w:rtl/>
        </w:rPr>
        <w:t>2021</w:t>
      </w:r>
      <w:r w:rsidRPr="00C375B5">
        <w:rPr>
          <w:rFonts w:asciiTheme="majorBidi" w:hAnsiTheme="majorBidi" w:cstheme="majorBidi"/>
          <w:b/>
          <w:bCs/>
          <w:sz w:val="24"/>
          <w:szCs w:val="24"/>
          <w:u w:val="single"/>
          <w:rtl/>
        </w:rPr>
        <w:t>– ע"י המגדל</w:t>
      </w:r>
    </w:p>
    <w:p w:rsidR="00D90685" w:rsidRPr="00C375B5" w:rsidRDefault="00D90685" w:rsidP="00C375B5">
      <w:pPr>
        <w:bidi/>
        <w:spacing w:after="0" w:line="240" w:lineRule="auto"/>
        <w:jc w:val="both"/>
        <w:rPr>
          <w:rFonts w:asciiTheme="majorBidi" w:hAnsiTheme="majorBidi" w:cstheme="majorBidi"/>
          <w:sz w:val="24"/>
          <w:szCs w:val="24"/>
          <w:rtl/>
        </w:rPr>
      </w:pPr>
    </w:p>
    <w:p w:rsidR="00D90685" w:rsidRPr="00C375B5" w:rsidRDefault="00D90685" w:rsidP="00EC06E0">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נא לסמן ב-</w:t>
      </w:r>
      <w:r w:rsidRPr="00C375B5">
        <w:rPr>
          <w:rFonts w:asciiTheme="majorBidi" w:hAnsiTheme="majorBidi" w:cstheme="majorBidi"/>
          <w:sz w:val="24"/>
          <w:szCs w:val="24"/>
        </w:rPr>
        <w:t>X</w:t>
      </w:r>
      <w:r w:rsidRPr="00C375B5">
        <w:rPr>
          <w:rFonts w:asciiTheme="majorBidi" w:hAnsiTheme="majorBidi" w:cstheme="majorBidi"/>
          <w:sz w:val="24"/>
          <w:szCs w:val="24"/>
          <w:rtl/>
        </w:rPr>
        <w:t xml:space="preserve"> בריבוע המתאים:</w:t>
      </w:r>
    </w:p>
    <w:p w:rsidR="00D90685" w:rsidRPr="00C375B5" w:rsidRDefault="00EC06E0" w:rsidP="00EC06E0">
      <w:pPr>
        <w:bidi/>
        <w:spacing w:after="0" w:line="240" w:lineRule="auto"/>
        <w:jc w:val="both"/>
        <w:rPr>
          <w:rFonts w:asciiTheme="majorBidi" w:hAnsiTheme="majorBidi" w:cstheme="majorBidi"/>
          <w:sz w:val="24"/>
          <w:szCs w:val="24"/>
          <w:rtl/>
        </w:rPr>
      </w:pPr>
      <w:r>
        <w:rPr>
          <w:rFonts w:asciiTheme="majorBidi" w:hAnsiTheme="majorBidi" w:cstheme="majorBidi"/>
          <w:noProof/>
          <w:sz w:val="24"/>
          <w:szCs w:val="24"/>
          <w:rtl/>
        </w:rPr>
        <w:pict>
          <v:rect id="_x0000_s1029" style="position:absolute;left:0;text-align:left;margin-left:458.25pt;margin-top:11.55pt;width:16.5pt;height:18pt;z-index:251658240">
            <w10:wrap anchorx="page"/>
          </v:rect>
        </w:pict>
      </w:r>
    </w:p>
    <w:p w:rsidR="00D90685" w:rsidRPr="00C375B5" w:rsidRDefault="00D90685" w:rsidP="00F6037F">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ab/>
        <w:t xml:space="preserve">אנו מבקשים בזאת להעביר לנו </w:t>
      </w:r>
      <w:r w:rsidR="00EC06E0">
        <w:rPr>
          <w:rFonts w:asciiTheme="majorBidi" w:hAnsiTheme="majorBidi" w:cstheme="majorBidi" w:hint="cs"/>
          <w:sz w:val="24"/>
          <w:szCs w:val="24"/>
          <w:rtl/>
        </w:rPr>
        <w:t>50</w:t>
      </w:r>
      <w:r w:rsidRPr="00C375B5">
        <w:rPr>
          <w:rFonts w:asciiTheme="majorBidi" w:hAnsiTheme="majorBidi" w:cstheme="majorBidi"/>
          <w:sz w:val="24"/>
          <w:szCs w:val="24"/>
          <w:rtl/>
        </w:rPr>
        <w:t xml:space="preserve">% יבול גרעיני הכותנה שיוצרו במשקנו בעונת </w:t>
      </w:r>
      <w:r w:rsidR="00F6037F">
        <w:rPr>
          <w:rFonts w:asciiTheme="majorBidi" w:hAnsiTheme="majorBidi" w:cstheme="majorBidi" w:hint="cs"/>
          <w:sz w:val="24"/>
          <w:szCs w:val="24"/>
          <w:rtl/>
        </w:rPr>
        <w:t>2021</w:t>
      </w:r>
      <w:r w:rsidRPr="00C375B5">
        <w:rPr>
          <w:rFonts w:asciiTheme="majorBidi" w:hAnsiTheme="majorBidi" w:cstheme="majorBidi"/>
          <w:sz w:val="24"/>
          <w:szCs w:val="24"/>
          <w:rtl/>
        </w:rPr>
        <w:t>.</w:t>
      </w:r>
    </w:p>
    <w:p w:rsidR="00D90685" w:rsidRPr="00C375B5" w:rsidRDefault="00D90685" w:rsidP="00EC06E0">
      <w:pPr>
        <w:bidi/>
        <w:spacing w:after="0" w:line="240" w:lineRule="auto"/>
        <w:jc w:val="both"/>
        <w:rPr>
          <w:rFonts w:asciiTheme="majorBidi" w:hAnsiTheme="majorBidi" w:cstheme="majorBidi"/>
          <w:sz w:val="24"/>
          <w:szCs w:val="24"/>
          <w:rtl/>
        </w:rPr>
      </w:pPr>
    </w:p>
    <w:p w:rsidR="00EC06E0" w:rsidRDefault="00EC06E0" w:rsidP="00F6037F">
      <w:pPr>
        <w:bidi/>
        <w:spacing w:after="0" w:line="240" w:lineRule="auto"/>
        <w:ind w:left="716"/>
        <w:jc w:val="both"/>
        <w:rPr>
          <w:rFonts w:asciiTheme="majorBidi" w:hAnsiTheme="majorBidi" w:cstheme="majorBidi"/>
          <w:sz w:val="24"/>
          <w:szCs w:val="24"/>
          <w:rtl/>
        </w:rPr>
      </w:pPr>
      <w:r>
        <w:rPr>
          <w:rFonts w:asciiTheme="majorBidi" w:hAnsiTheme="majorBidi" w:cstheme="majorBidi"/>
          <w:noProof/>
          <w:sz w:val="24"/>
          <w:szCs w:val="24"/>
          <w:rtl/>
        </w:rPr>
        <w:pict>
          <v:rect id="_x0000_s1030" style="position:absolute;left:0;text-align:left;margin-left:458.25pt;margin-top:5.45pt;width:16.5pt;height:18pt;z-index:251659264">
            <w10:wrap anchorx="page"/>
          </v:rect>
        </w:pict>
      </w:r>
      <w:r w:rsidR="00D90685" w:rsidRPr="00C375B5">
        <w:rPr>
          <w:rFonts w:asciiTheme="majorBidi" w:hAnsiTheme="majorBidi" w:cstheme="majorBidi"/>
          <w:sz w:val="24"/>
          <w:szCs w:val="24"/>
          <w:rtl/>
        </w:rPr>
        <w:t xml:space="preserve">אנו מבקשים בזאת להעביר לנו </w:t>
      </w:r>
      <w:r w:rsidR="00D90685" w:rsidRPr="00C375B5">
        <w:rPr>
          <w:rFonts w:asciiTheme="majorBidi" w:hAnsiTheme="majorBidi" w:cstheme="majorBidi"/>
          <w:b/>
          <w:bCs/>
          <w:sz w:val="24"/>
          <w:szCs w:val="24"/>
          <w:u w:val="single"/>
          <w:rtl/>
        </w:rPr>
        <w:t>חלק</w:t>
      </w:r>
      <w:r w:rsidR="00D90685" w:rsidRPr="00C375B5">
        <w:rPr>
          <w:rFonts w:asciiTheme="majorBidi" w:hAnsiTheme="majorBidi" w:cstheme="majorBidi"/>
          <w:sz w:val="24"/>
          <w:szCs w:val="24"/>
          <w:rtl/>
        </w:rPr>
        <w:t xml:space="preserve"> קטן מ-</w:t>
      </w:r>
      <w:r>
        <w:rPr>
          <w:rFonts w:asciiTheme="majorBidi" w:hAnsiTheme="majorBidi" w:cstheme="majorBidi" w:hint="cs"/>
          <w:sz w:val="24"/>
          <w:szCs w:val="24"/>
          <w:rtl/>
        </w:rPr>
        <w:t>50</w:t>
      </w:r>
      <w:r w:rsidR="00D90685" w:rsidRPr="00C375B5">
        <w:rPr>
          <w:rFonts w:asciiTheme="majorBidi" w:hAnsiTheme="majorBidi" w:cstheme="majorBidi"/>
          <w:sz w:val="24"/>
          <w:szCs w:val="24"/>
          <w:rtl/>
        </w:rPr>
        <w:t xml:space="preserve">% מיבול גרעיני הכותנה שיוצרו במשקנו בעונת </w:t>
      </w:r>
      <w:r w:rsidR="00F6037F">
        <w:rPr>
          <w:rFonts w:asciiTheme="majorBidi" w:hAnsiTheme="majorBidi" w:cstheme="majorBidi" w:hint="cs"/>
          <w:sz w:val="24"/>
          <w:szCs w:val="24"/>
          <w:rtl/>
        </w:rPr>
        <w:t>2021</w:t>
      </w:r>
      <w:r w:rsidR="00D90685" w:rsidRPr="00C375B5">
        <w:rPr>
          <w:rFonts w:asciiTheme="majorBidi" w:hAnsiTheme="majorBidi" w:cstheme="majorBidi"/>
          <w:sz w:val="24"/>
          <w:szCs w:val="24"/>
          <w:rtl/>
        </w:rPr>
        <w:t xml:space="preserve">, </w:t>
      </w:r>
    </w:p>
    <w:p w:rsidR="00D90685" w:rsidRPr="00C375B5" w:rsidRDefault="00D90685" w:rsidP="00EC06E0">
      <w:pPr>
        <w:bidi/>
        <w:spacing w:after="0" w:line="240" w:lineRule="auto"/>
        <w:ind w:left="716"/>
        <w:jc w:val="both"/>
        <w:rPr>
          <w:rFonts w:asciiTheme="majorBidi" w:hAnsiTheme="majorBidi" w:cstheme="majorBidi"/>
          <w:sz w:val="24"/>
          <w:szCs w:val="24"/>
          <w:rtl/>
        </w:rPr>
      </w:pPr>
      <w:r w:rsidRPr="00C375B5">
        <w:rPr>
          <w:rFonts w:asciiTheme="majorBidi" w:hAnsiTheme="majorBidi" w:cstheme="majorBidi"/>
          <w:sz w:val="24"/>
          <w:szCs w:val="24"/>
          <w:rtl/>
        </w:rPr>
        <w:t>עפ"י הפירוט הבא:</w:t>
      </w:r>
    </w:p>
    <w:p w:rsidR="00D90685" w:rsidRPr="00C375B5" w:rsidRDefault="00D90685" w:rsidP="00EC06E0">
      <w:pPr>
        <w:bidi/>
        <w:spacing w:after="0" w:line="240" w:lineRule="auto"/>
        <w:ind w:left="716" w:hanging="690"/>
        <w:jc w:val="both"/>
        <w:rPr>
          <w:rFonts w:asciiTheme="majorBidi" w:hAnsiTheme="majorBidi" w:cstheme="majorBidi"/>
          <w:sz w:val="24"/>
          <w:szCs w:val="24"/>
          <w:rtl/>
        </w:rPr>
      </w:pPr>
      <w:r w:rsidRPr="00C375B5">
        <w:rPr>
          <w:rFonts w:asciiTheme="majorBidi" w:hAnsiTheme="majorBidi" w:cstheme="majorBidi"/>
          <w:sz w:val="24"/>
          <w:szCs w:val="24"/>
          <w:rtl/>
        </w:rPr>
        <w:br/>
        <w:t>גרעיני אקלפי</w:t>
      </w:r>
      <w:r w:rsidRPr="00C375B5">
        <w:rPr>
          <w:rFonts w:asciiTheme="majorBidi" w:hAnsiTheme="majorBidi" w:cstheme="majorBidi"/>
          <w:sz w:val="24"/>
          <w:szCs w:val="24"/>
          <w:rtl/>
        </w:rPr>
        <w:tab/>
        <w:t>_______</w:t>
      </w:r>
      <w:r w:rsidRPr="00C375B5">
        <w:rPr>
          <w:rFonts w:asciiTheme="majorBidi" w:hAnsiTheme="majorBidi" w:cstheme="majorBidi"/>
          <w:sz w:val="24"/>
          <w:szCs w:val="24"/>
          <w:rtl/>
        </w:rPr>
        <w:tab/>
        <w:t>טון</w:t>
      </w:r>
      <w:r w:rsidRPr="00C375B5">
        <w:rPr>
          <w:rFonts w:asciiTheme="majorBidi" w:hAnsiTheme="majorBidi" w:cstheme="majorBidi"/>
          <w:sz w:val="24"/>
          <w:szCs w:val="24"/>
          <w:rtl/>
        </w:rPr>
        <w:br/>
      </w:r>
    </w:p>
    <w:p w:rsidR="00D90685" w:rsidRPr="00C375B5" w:rsidRDefault="00D90685" w:rsidP="00EC06E0">
      <w:pPr>
        <w:bidi/>
        <w:spacing w:after="0" w:line="240" w:lineRule="auto"/>
        <w:ind w:left="720"/>
        <w:rPr>
          <w:rFonts w:asciiTheme="majorBidi" w:hAnsiTheme="majorBidi" w:cstheme="majorBidi"/>
          <w:sz w:val="24"/>
          <w:szCs w:val="24"/>
          <w:rtl/>
        </w:rPr>
      </w:pPr>
      <w:r w:rsidRPr="00C375B5">
        <w:rPr>
          <w:rFonts w:asciiTheme="majorBidi" w:hAnsiTheme="majorBidi" w:cstheme="majorBidi"/>
          <w:sz w:val="24"/>
          <w:szCs w:val="24"/>
          <w:rtl/>
        </w:rPr>
        <w:t>גרעיני פימה</w:t>
      </w:r>
      <w:r w:rsidRPr="00C375B5">
        <w:rPr>
          <w:rFonts w:asciiTheme="majorBidi" w:hAnsiTheme="majorBidi" w:cstheme="majorBidi"/>
          <w:sz w:val="24"/>
          <w:szCs w:val="24"/>
          <w:rtl/>
        </w:rPr>
        <w:tab/>
        <w:t>_______</w:t>
      </w:r>
      <w:r w:rsidRPr="00C375B5">
        <w:rPr>
          <w:rFonts w:asciiTheme="majorBidi" w:hAnsiTheme="majorBidi" w:cstheme="majorBidi"/>
          <w:sz w:val="24"/>
          <w:szCs w:val="24"/>
          <w:rtl/>
        </w:rPr>
        <w:tab/>
        <w:t>טון</w:t>
      </w:r>
      <w:r w:rsidRPr="00C375B5">
        <w:rPr>
          <w:rFonts w:asciiTheme="majorBidi" w:hAnsiTheme="majorBidi" w:cstheme="majorBidi"/>
          <w:sz w:val="24"/>
          <w:szCs w:val="24"/>
          <w:rtl/>
        </w:rPr>
        <w:br/>
      </w:r>
      <w:r w:rsidRPr="00C375B5">
        <w:rPr>
          <w:rFonts w:asciiTheme="majorBidi" w:hAnsiTheme="majorBidi" w:cstheme="majorBidi"/>
          <w:sz w:val="24"/>
          <w:szCs w:val="24"/>
          <w:rtl/>
        </w:rPr>
        <w:br/>
        <w:t>ההזמנות יתבצעו בכפולות של 30 טון.</w:t>
      </w:r>
      <w:r w:rsidRPr="00C375B5">
        <w:rPr>
          <w:rFonts w:asciiTheme="majorBidi" w:hAnsiTheme="majorBidi" w:cstheme="majorBidi"/>
          <w:sz w:val="24"/>
          <w:szCs w:val="24"/>
          <w:rtl/>
        </w:rPr>
        <w:br/>
      </w:r>
      <w:r w:rsidRPr="00C375B5">
        <w:rPr>
          <w:rFonts w:asciiTheme="majorBidi" w:hAnsiTheme="majorBidi" w:cstheme="majorBidi"/>
          <w:sz w:val="24"/>
          <w:szCs w:val="24"/>
          <w:rtl/>
        </w:rPr>
        <w:br/>
      </w:r>
      <w:r w:rsidRPr="00EC06E0">
        <w:rPr>
          <w:rFonts w:asciiTheme="majorBidi" w:hAnsiTheme="majorBidi" w:cstheme="majorBidi"/>
          <w:b/>
          <w:bCs/>
          <w:sz w:val="28"/>
          <w:szCs w:val="28"/>
          <w:rtl/>
        </w:rPr>
        <w:t>אנו מבקשים לשלוח את ה</w:t>
      </w:r>
      <w:r w:rsidR="006B7A99">
        <w:rPr>
          <w:rFonts w:asciiTheme="majorBidi" w:hAnsiTheme="majorBidi" w:cstheme="majorBidi"/>
          <w:b/>
          <w:bCs/>
          <w:sz w:val="28"/>
          <w:szCs w:val="28"/>
          <w:rtl/>
        </w:rPr>
        <w:t>גרעינים אל__________________</w:t>
      </w:r>
      <w:r w:rsidR="000F6727">
        <w:rPr>
          <w:rFonts w:asciiTheme="majorBidi" w:hAnsiTheme="majorBidi" w:cstheme="majorBidi" w:hint="cs"/>
          <w:b/>
          <w:bCs/>
          <w:sz w:val="28"/>
          <w:szCs w:val="28"/>
          <w:rtl/>
        </w:rPr>
        <w:t xml:space="preserve"> </w:t>
      </w:r>
      <w:r w:rsidRPr="00EC06E0">
        <w:rPr>
          <w:rFonts w:asciiTheme="majorBidi" w:hAnsiTheme="majorBidi" w:cstheme="majorBidi"/>
          <w:b/>
          <w:bCs/>
          <w:sz w:val="28"/>
          <w:szCs w:val="28"/>
          <w:rtl/>
        </w:rPr>
        <w:t>טל' ________________</w:t>
      </w:r>
      <w:r w:rsidRPr="00C375B5">
        <w:rPr>
          <w:rFonts w:asciiTheme="majorBidi" w:hAnsiTheme="majorBidi" w:cstheme="majorBidi"/>
          <w:sz w:val="24"/>
          <w:szCs w:val="24"/>
          <w:rtl/>
        </w:rPr>
        <w:br/>
      </w:r>
    </w:p>
    <w:p w:rsidR="00413CEC" w:rsidRPr="00413CEC" w:rsidRDefault="00D90685" w:rsidP="00632839">
      <w:pPr>
        <w:numPr>
          <w:ilvl w:val="0"/>
          <w:numId w:val="3"/>
        </w:numPr>
        <w:bidi/>
        <w:spacing w:after="0" w:line="240" w:lineRule="auto"/>
        <w:jc w:val="both"/>
        <w:rPr>
          <w:rFonts w:asciiTheme="majorBidi" w:hAnsiTheme="majorBidi" w:cstheme="majorBidi"/>
          <w:sz w:val="24"/>
          <w:szCs w:val="24"/>
        </w:rPr>
      </w:pPr>
      <w:r w:rsidRPr="00C375B5">
        <w:rPr>
          <w:rFonts w:asciiTheme="majorBidi" w:hAnsiTheme="majorBidi" w:cstheme="majorBidi"/>
          <w:sz w:val="24"/>
          <w:szCs w:val="24"/>
          <w:rtl/>
        </w:rPr>
        <w:t xml:space="preserve">ידוע לנו כי הזמנה זו תהיה בתוקף אם תגיע למשרד מועצת הכותנה </w:t>
      </w:r>
      <w:r w:rsidRPr="00C375B5">
        <w:rPr>
          <w:rFonts w:asciiTheme="majorBidi" w:hAnsiTheme="majorBidi" w:cstheme="majorBidi"/>
          <w:b/>
          <w:bCs/>
          <w:sz w:val="24"/>
          <w:szCs w:val="24"/>
          <w:u w:val="single"/>
          <w:rtl/>
        </w:rPr>
        <w:t>עד ליום 2</w:t>
      </w:r>
      <w:r w:rsidR="00FC4124">
        <w:rPr>
          <w:rFonts w:asciiTheme="majorBidi" w:hAnsiTheme="majorBidi" w:cstheme="majorBidi" w:hint="cs"/>
          <w:b/>
          <w:bCs/>
          <w:sz w:val="24"/>
          <w:szCs w:val="24"/>
          <w:u w:val="single"/>
          <w:rtl/>
        </w:rPr>
        <w:t>8</w:t>
      </w:r>
      <w:r w:rsidRPr="00C375B5">
        <w:rPr>
          <w:rFonts w:asciiTheme="majorBidi" w:hAnsiTheme="majorBidi" w:cstheme="majorBidi"/>
          <w:b/>
          <w:bCs/>
          <w:sz w:val="24"/>
          <w:szCs w:val="24"/>
          <w:u w:val="single"/>
          <w:rtl/>
        </w:rPr>
        <w:t>.7.</w:t>
      </w:r>
      <w:r w:rsidR="00632839">
        <w:rPr>
          <w:rFonts w:asciiTheme="majorBidi" w:hAnsiTheme="majorBidi" w:cstheme="majorBidi" w:hint="cs"/>
          <w:b/>
          <w:bCs/>
          <w:sz w:val="24"/>
          <w:szCs w:val="24"/>
          <w:u w:val="single"/>
          <w:rtl/>
        </w:rPr>
        <w:t>21</w:t>
      </w:r>
      <w:r w:rsidR="00413CEC">
        <w:rPr>
          <w:rFonts w:asciiTheme="majorBidi" w:hAnsiTheme="majorBidi" w:cstheme="majorBidi" w:hint="cs"/>
          <w:b/>
          <w:bCs/>
          <w:sz w:val="24"/>
          <w:szCs w:val="24"/>
          <w:u w:val="single"/>
          <w:rtl/>
        </w:rPr>
        <w:t>.</w:t>
      </w:r>
      <w:r w:rsidR="00413CEC">
        <w:rPr>
          <w:rFonts w:asciiTheme="majorBidi" w:hAnsiTheme="majorBidi" w:cstheme="majorBidi" w:hint="cs"/>
          <w:b/>
          <w:bCs/>
          <w:sz w:val="24"/>
          <w:szCs w:val="24"/>
          <w:rtl/>
        </w:rPr>
        <w:t xml:space="preserve"> </w:t>
      </w:r>
    </w:p>
    <w:p w:rsidR="00EC06E0" w:rsidRDefault="00D90685" w:rsidP="00413CEC">
      <w:pPr>
        <w:bidi/>
        <w:spacing w:after="0" w:line="240" w:lineRule="auto"/>
        <w:ind w:left="716"/>
        <w:jc w:val="both"/>
        <w:rPr>
          <w:rFonts w:asciiTheme="majorBidi" w:hAnsiTheme="majorBidi" w:cstheme="majorBidi"/>
          <w:sz w:val="24"/>
          <w:szCs w:val="24"/>
        </w:rPr>
      </w:pPr>
      <w:r w:rsidRPr="00C375B5">
        <w:rPr>
          <w:rFonts w:asciiTheme="majorBidi" w:hAnsiTheme="majorBidi" w:cstheme="majorBidi"/>
          <w:b/>
          <w:bCs/>
          <w:sz w:val="24"/>
          <w:szCs w:val="24"/>
          <w:rtl/>
        </w:rPr>
        <w:t>י</w:t>
      </w:r>
      <w:r w:rsidRPr="00C375B5">
        <w:rPr>
          <w:rFonts w:asciiTheme="majorBidi" w:hAnsiTheme="majorBidi" w:cstheme="majorBidi"/>
          <w:sz w:val="24"/>
          <w:szCs w:val="24"/>
          <w:rtl/>
        </w:rPr>
        <w:t>דוע לנו כי נזוכה בגין גרעיני כותנה שיוצרו על ידינו ונחויב עבור גרעינים שסופקו לנו,</w:t>
      </w:r>
      <w:r w:rsidR="00EC06E0">
        <w:rPr>
          <w:rFonts w:asciiTheme="majorBidi" w:hAnsiTheme="majorBidi" w:cstheme="majorBidi" w:hint="cs"/>
          <w:sz w:val="24"/>
          <w:szCs w:val="24"/>
          <w:rtl/>
        </w:rPr>
        <w:t xml:space="preserve"> </w:t>
      </w:r>
      <w:r w:rsidRPr="00C375B5">
        <w:rPr>
          <w:rFonts w:asciiTheme="majorBidi" w:hAnsiTheme="majorBidi" w:cstheme="majorBidi"/>
          <w:sz w:val="24"/>
          <w:szCs w:val="24"/>
          <w:rtl/>
        </w:rPr>
        <w:t>כך שבסופו של דבר נשלם עבור עלויות הובלה ומשלוח ועמלת מועצה כמקובל, בלבד.</w:t>
      </w:r>
    </w:p>
    <w:p w:rsidR="00D90685" w:rsidRPr="00EC06E0" w:rsidRDefault="00D90685" w:rsidP="00EC06E0">
      <w:pPr>
        <w:bidi/>
        <w:spacing w:after="0" w:line="240" w:lineRule="auto"/>
        <w:ind w:left="716"/>
        <w:jc w:val="both"/>
        <w:rPr>
          <w:rFonts w:asciiTheme="majorBidi" w:hAnsiTheme="majorBidi" w:cstheme="majorBidi"/>
          <w:sz w:val="24"/>
          <w:szCs w:val="24"/>
          <w:rtl/>
        </w:rPr>
      </w:pPr>
      <w:r w:rsidRPr="00EC06E0">
        <w:rPr>
          <w:rFonts w:asciiTheme="majorBidi" w:hAnsiTheme="majorBidi" w:cstheme="majorBidi"/>
          <w:sz w:val="24"/>
          <w:szCs w:val="24"/>
          <w:rtl/>
        </w:rPr>
        <w:t>יתכן פער תזרימי בגין מועדי החיוב והזיכוי.</w:t>
      </w:r>
    </w:p>
    <w:p w:rsidR="00D90685" w:rsidRPr="00C375B5" w:rsidRDefault="00D90685" w:rsidP="009133EC">
      <w:pPr>
        <w:numPr>
          <w:ilvl w:val="0"/>
          <w:numId w:val="3"/>
        </w:num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 xml:space="preserve">ידוע לנו כי אספקת הגרעינים תחל בחודש ספטמבר </w:t>
      </w:r>
      <w:r w:rsidR="009133EC">
        <w:rPr>
          <w:rFonts w:asciiTheme="majorBidi" w:hAnsiTheme="majorBidi" w:cstheme="majorBidi" w:hint="cs"/>
          <w:sz w:val="24"/>
          <w:szCs w:val="24"/>
          <w:rtl/>
        </w:rPr>
        <w:t>2021</w:t>
      </w:r>
      <w:r w:rsidRPr="00C375B5">
        <w:rPr>
          <w:rFonts w:asciiTheme="majorBidi" w:hAnsiTheme="majorBidi" w:cstheme="majorBidi"/>
          <w:sz w:val="24"/>
          <w:szCs w:val="24"/>
          <w:rtl/>
        </w:rPr>
        <w:t xml:space="preserve"> ותסתיים עם סיום עונת הניפוט. </w:t>
      </w:r>
      <w:r w:rsidRPr="00C375B5">
        <w:rPr>
          <w:rFonts w:asciiTheme="majorBidi" w:hAnsiTheme="majorBidi" w:cstheme="majorBidi"/>
          <w:sz w:val="24"/>
          <w:szCs w:val="24"/>
          <w:rtl/>
        </w:rPr>
        <w:br/>
        <w:t>אנו מתחייבים לפנות את הגרעינים במועדים שיקבעו ע"י המנפטה המספקת או המועצה.</w:t>
      </w:r>
    </w:p>
    <w:p w:rsidR="00D90685" w:rsidRPr="00C375B5" w:rsidRDefault="00D90685" w:rsidP="00C375B5">
      <w:pPr>
        <w:numPr>
          <w:ilvl w:val="0"/>
          <w:numId w:val="3"/>
        </w:num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ידוע לנו כי הפרשים בכמות בין הכמות המיוצרת על ידינו לכמות שסופקה לנו יחויבו/יזוכו במחיר פול הגרעינים הרלוונטי של המועצה.</w:t>
      </w:r>
    </w:p>
    <w:p w:rsidR="00D90685" w:rsidRPr="00C375B5" w:rsidRDefault="00D90685" w:rsidP="00C375B5">
      <w:pPr>
        <w:bidi/>
        <w:spacing w:after="0" w:line="240" w:lineRule="auto"/>
        <w:jc w:val="both"/>
        <w:rPr>
          <w:rFonts w:asciiTheme="majorBidi" w:hAnsiTheme="majorBidi" w:cstheme="majorBidi"/>
          <w:sz w:val="24"/>
          <w:szCs w:val="24"/>
          <w:rtl/>
        </w:rPr>
      </w:pPr>
    </w:p>
    <w:p w:rsidR="00D90685" w:rsidRPr="00C375B5" w:rsidRDefault="00D90685" w:rsidP="00C375B5">
      <w:pPr>
        <w:bidi/>
        <w:spacing w:after="0" w:line="240" w:lineRule="auto"/>
        <w:jc w:val="both"/>
        <w:rPr>
          <w:rFonts w:asciiTheme="majorBidi" w:hAnsiTheme="majorBidi" w:cstheme="majorBidi"/>
          <w:b/>
          <w:bCs/>
          <w:sz w:val="24"/>
          <w:szCs w:val="24"/>
          <w:rtl/>
        </w:rPr>
      </w:pPr>
      <w:r w:rsidRPr="00C375B5">
        <w:rPr>
          <w:rFonts w:asciiTheme="majorBidi" w:hAnsiTheme="majorBidi" w:cstheme="majorBidi"/>
          <w:b/>
          <w:bCs/>
          <w:sz w:val="24"/>
          <w:szCs w:val="24"/>
          <w:rtl/>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rsidR="00D90685" w:rsidRPr="00C375B5" w:rsidRDefault="00D90685" w:rsidP="00C375B5">
      <w:pPr>
        <w:bidi/>
        <w:spacing w:after="0" w:line="240" w:lineRule="auto"/>
        <w:jc w:val="both"/>
        <w:rPr>
          <w:rFonts w:asciiTheme="majorBidi" w:hAnsiTheme="majorBidi" w:cstheme="majorBidi"/>
          <w:sz w:val="24"/>
          <w:szCs w:val="24"/>
          <w:rtl/>
        </w:rPr>
      </w:pPr>
    </w:p>
    <w:p w:rsidR="00D90685" w:rsidRPr="00C375B5" w:rsidRDefault="00D90685" w:rsidP="00C375B5">
      <w:pPr>
        <w:bidi/>
        <w:spacing w:after="0" w:line="240" w:lineRule="auto"/>
        <w:jc w:val="both"/>
        <w:rPr>
          <w:rFonts w:asciiTheme="majorBidi" w:hAnsiTheme="majorBidi" w:cstheme="majorBidi"/>
          <w:sz w:val="24"/>
          <w:szCs w:val="24"/>
          <w:rtl/>
        </w:rPr>
      </w:pPr>
    </w:p>
    <w:p w:rsidR="00D90685" w:rsidRPr="00C375B5" w:rsidRDefault="00D90685" w:rsidP="00C375B5">
      <w:pPr>
        <w:bidi/>
        <w:spacing w:after="0" w:line="240" w:lineRule="auto"/>
        <w:jc w:val="both"/>
        <w:rPr>
          <w:rFonts w:asciiTheme="majorBidi" w:hAnsiTheme="majorBidi" w:cstheme="majorBidi"/>
          <w:sz w:val="24"/>
          <w:szCs w:val="24"/>
          <w:rtl/>
        </w:rPr>
      </w:pPr>
    </w:p>
    <w:p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_____________</w:t>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00413CEC">
        <w:rPr>
          <w:rFonts w:asciiTheme="majorBidi" w:hAnsiTheme="majorBidi" w:cstheme="majorBidi" w:hint="cs"/>
          <w:sz w:val="24"/>
          <w:szCs w:val="24"/>
          <w:rtl/>
        </w:rPr>
        <w:t xml:space="preserve">                    </w:t>
      </w:r>
      <w:r w:rsidRPr="00C375B5">
        <w:rPr>
          <w:rFonts w:asciiTheme="majorBidi" w:hAnsiTheme="majorBidi" w:cstheme="majorBidi"/>
          <w:sz w:val="24"/>
          <w:szCs w:val="24"/>
          <w:rtl/>
        </w:rPr>
        <w:tab/>
      </w:r>
      <w:r w:rsidRPr="00C375B5">
        <w:rPr>
          <w:rFonts w:asciiTheme="majorBidi" w:hAnsiTheme="majorBidi" w:cstheme="majorBidi"/>
          <w:sz w:val="24"/>
          <w:szCs w:val="24"/>
          <w:rtl/>
        </w:rPr>
        <w:tab/>
        <w:t>_________________________________</w:t>
      </w:r>
    </w:p>
    <w:p w:rsidR="002D25D9" w:rsidRPr="00413CEC" w:rsidRDefault="00D90685" w:rsidP="00413CEC">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 xml:space="preserve"> שם מורשה חתימה</w:t>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00413CEC">
        <w:rPr>
          <w:rFonts w:asciiTheme="majorBidi" w:hAnsiTheme="majorBidi" w:cstheme="majorBidi" w:hint="cs"/>
          <w:sz w:val="24"/>
          <w:szCs w:val="24"/>
          <w:rtl/>
        </w:rPr>
        <w:t xml:space="preserve">            </w:t>
      </w:r>
      <w:r w:rsidRPr="00C375B5">
        <w:rPr>
          <w:rFonts w:asciiTheme="majorBidi" w:hAnsiTheme="majorBidi" w:cstheme="majorBidi"/>
          <w:sz w:val="24"/>
          <w:szCs w:val="24"/>
          <w:rtl/>
        </w:rPr>
        <w:t>חתימה מורשה חתימה מטעם המשק בצרוף חותמת</w:t>
      </w:r>
    </w:p>
    <w:sectPr w:rsidR="002D25D9" w:rsidRPr="00413CEC" w:rsidSect="00C375B5">
      <w:headerReference w:type="default" r:id="rId9"/>
      <w:pgSz w:w="11906" w:h="16838"/>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1C" w:rsidRDefault="00512F1C" w:rsidP="00353810">
      <w:pPr>
        <w:spacing w:after="0" w:line="240" w:lineRule="auto"/>
      </w:pPr>
      <w:r>
        <w:separator/>
      </w:r>
    </w:p>
  </w:endnote>
  <w:endnote w:type="continuationSeparator" w:id="0">
    <w:p w:rsidR="00512F1C" w:rsidRDefault="00512F1C" w:rsidP="0035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1C" w:rsidRDefault="00512F1C" w:rsidP="00353810">
      <w:pPr>
        <w:spacing w:after="0" w:line="240" w:lineRule="auto"/>
      </w:pPr>
      <w:r>
        <w:separator/>
      </w:r>
    </w:p>
  </w:footnote>
  <w:footnote w:type="continuationSeparator" w:id="0">
    <w:p w:rsidR="00512F1C" w:rsidRDefault="00512F1C" w:rsidP="0035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0" w:rsidRPr="009A2D89" w:rsidRDefault="00AA5AFD" w:rsidP="00353810">
    <w:pPr>
      <w:pStyle w:val="1"/>
      <w:spacing w:line="240" w:lineRule="auto"/>
      <w:jc w:val="center"/>
      <w:rPr>
        <w:b/>
        <w:bCs/>
        <w:color w:val="008000"/>
        <w:sz w:val="32"/>
        <w:szCs w:val="32"/>
        <w:u w:val="none"/>
        <w:rtl/>
      </w:rPr>
    </w:pPr>
    <w:r>
      <w:rPr>
        <w:rFonts w:ascii="AvantGarde Md BT" w:hAnsi="AvantGarde Md BT"/>
        <w:b/>
        <w:bCs/>
        <w:color w:val="008000"/>
        <w:sz w:val="32"/>
        <w:szCs w:val="32"/>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6pt;margin-top:-5.85pt;width:67.9pt;height:81pt;z-index:251660288">
          <v:imagedata r:id="rId1" o:title=""/>
          <w10:wrap type="square" side="left"/>
        </v:shape>
        <o:OLEObject Type="Embed" ProgID="CorelDRAW.Graphic.6" ShapeID="_x0000_s2049" DrawAspect="Content" ObjectID="_1685878040" r:id="rId2"/>
      </w:object>
    </w:r>
    <w:r w:rsidR="00353810" w:rsidRPr="009A2D89">
      <w:rPr>
        <w:b/>
        <w:bCs/>
        <w:color w:val="008000"/>
        <w:sz w:val="32"/>
        <w:szCs w:val="32"/>
        <w:u w:val="none"/>
        <w:rtl/>
      </w:rPr>
      <w:t>המועצה לייצור ושיווק כותנה בע"מ</w:t>
    </w:r>
  </w:p>
  <w:p w:rsidR="00353810" w:rsidRDefault="00353810" w:rsidP="00353810">
    <w:pPr>
      <w:spacing w:line="240" w:lineRule="auto"/>
      <w:jc w:val="center"/>
      <w:rPr>
        <w:rFonts w:ascii="AvantGarde Md BT" w:hAnsi="AvantGarde Md BT"/>
        <w:b/>
        <w:bCs/>
        <w:color w:val="008000"/>
        <w:sz w:val="28"/>
        <w:szCs w:val="28"/>
      </w:rPr>
    </w:pPr>
    <w:r w:rsidRPr="00455591">
      <w:rPr>
        <w:rFonts w:ascii="AvantGarde Md BT" w:hAnsi="AvantGarde Md BT"/>
        <w:b/>
        <w:bCs/>
        <w:color w:val="008000"/>
        <w:sz w:val="28"/>
        <w:szCs w:val="28"/>
      </w:rPr>
      <w:t>The Israel Cotton Production &amp; Marketing Board Ltd.</w:t>
    </w:r>
  </w:p>
  <w:p w:rsidR="00353810" w:rsidRPr="00455591" w:rsidRDefault="00353810" w:rsidP="00EA177C">
    <w:pPr>
      <w:pStyle w:val="2"/>
      <w:ind w:right="-567"/>
      <w:jc w:val="center"/>
      <w:rPr>
        <w:color w:val="5A0000"/>
        <w:sz w:val="20"/>
        <w:szCs w:val="20"/>
        <w:rtl/>
      </w:rPr>
    </w:pPr>
    <w:r w:rsidRPr="00455591">
      <w:rPr>
        <w:rFonts w:hint="cs"/>
        <w:color w:val="5A0000"/>
        <w:sz w:val="20"/>
        <w:szCs w:val="20"/>
        <w:rtl/>
      </w:rPr>
      <w:t>רח' נתיבות</w:t>
    </w:r>
    <w:r w:rsidRPr="00455591">
      <w:rPr>
        <w:color w:val="5A0000"/>
        <w:sz w:val="20"/>
        <w:szCs w:val="20"/>
        <w:rtl/>
      </w:rPr>
      <w:t xml:space="preserve"> </w:t>
    </w:r>
    <w:r w:rsidRPr="00455591">
      <w:rPr>
        <w:rFonts w:cs="Times New Roman" w:hint="cs"/>
        <w:color w:val="5A0000"/>
        <w:sz w:val="20"/>
        <w:szCs w:val="20"/>
        <w:rtl/>
      </w:rPr>
      <w:t>3</w:t>
    </w:r>
    <w:r w:rsidRPr="00455591">
      <w:rPr>
        <w:rFonts w:hint="cs"/>
        <w:color w:val="5A0000"/>
        <w:sz w:val="20"/>
        <w:szCs w:val="20"/>
        <w:rtl/>
      </w:rPr>
      <w:t>,</w:t>
    </w:r>
    <w:r w:rsidRPr="00455591">
      <w:rPr>
        <w:color w:val="5A0000"/>
        <w:sz w:val="20"/>
        <w:szCs w:val="20"/>
        <w:rtl/>
      </w:rPr>
      <w:t xml:space="preserve"> ת.ד: </w:t>
    </w:r>
    <w:r w:rsidRPr="00455591">
      <w:rPr>
        <w:rFonts w:cs="Times New Roman"/>
        <w:color w:val="5A0000"/>
        <w:sz w:val="20"/>
        <w:szCs w:val="20"/>
        <w:rtl/>
      </w:rPr>
      <w:t>384</w:t>
    </w:r>
    <w:r w:rsidRPr="00455591">
      <w:rPr>
        <w:color w:val="5A0000"/>
        <w:sz w:val="20"/>
        <w:szCs w:val="20"/>
        <w:rtl/>
      </w:rPr>
      <w:t>,  הרצליה ב'</w:t>
    </w:r>
    <w:r w:rsidRPr="00455591">
      <w:rPr>
        <w:rFonts w:hint="cs"/>
        <w:color w:val="5A0000"/>
        <w:sz w:val="20"/>
        <w:szCs w:val="20"/>
        <w:rtl/>
      </w:rPr>
      <w:t xml:space="preserve">  </w:t>
    </w:r>
    <w:r w:rsidR="00EA177C">
      <w:rPr>
        <w:rFonts w:cs="Times New Roman" w:hint="cs"/>
        <w:color w:val="5A0000"/>
        <w:sz w:val="20"/>
        <w:szCs w:val="20"/>
        <w:rtl/>
      </w:rPr>
      <w:t>4610302</w:t>
    </w:r>
    <w:r w:rsidRPr="00455591">
      <w:rPr>
        <w:rFonts w:hint="cs"/>
        <w:color w:val="5A0000"/>
        <w:sz w:val="20"/>
        <w:szCs w:val="20"/>
        <w:rtl/>
      </w:rPr>
      <w:t xml:space="preserve">  </w:t>
    </w:r>
    <w:r w:rsidRPr="00455591">
      <w:rPr>
        <w:color w:val="5A0000"/>
        <w:sz w:val="20"/>
        <w:szCs w:val="20"/>
      </w:rPr>
      <w:t>ISRAEL</w:t>
    </w:r>
    <w:r w:rsidRPr="00455591">
      <w:rPr>
        <w:rFonts w:hint="cs"/>
        <w:color w:val="5A0000"/>
        <w:sz w:val="20"/>
        <w:szCs w:val="20"/>
        <w:rtl/>
      </w:rPr>
      <w:t xml:space="preserve"> </w:t>
    </w:r>
    <w:r w:rsidRPr="00455591">
      <w:rPr>
        <w:rFonts w:cs="Times New Roman"/>
        <w:color w:val="5A0000"/>
        <w:sz w:val="20"/>
        <w:szCs w:val="20"/>
      </w:rPr>
      <w:t>3</w:t>
    </w:r>
    <w:r w:rsidRPr="00455591">
      <w:rPr>
        <w:color w:val="5A0000"/>
        <w:sz w:val="20"/>
        <w:szCs w:val="20"/>
      </w:rPr>
      <w:t xml:space="preserve"> Netivot St. P.O.Box: </w:t>
    </w:r>
    <w:r w:rsidRPr="00455591">
      <w:rPr>
        <w:rFonts w:cs="Times New Roman"/>
        <w:color w:val="5A0000"/>
        <w:sz w:val="20"/>
        <w:szCs w:val="20"/>
      </w:rPr>
      <w:t>384</w:t>
    </w:r>
    <w:r w:rsidRPr="00455591">
      <w:rPr>
        <w:color w:val="5A0000"/>
        <w:sz w:val="20"/>
        <w:szCs w:val="20"/>
      </w:rPr>
      <w:t>, Herzlia B’</w:t>
    </w:r>
  </w:p>
  <w:p w:rsidR="00353810" w:rsidRPr="00353810" w:rsidRDefault="00353810" w:rsidP="00353810">
    <w:pPr>
      <w:pStyle w:val="2"/>
      <w:pBdr>
        <w:bottom w:val="single" w:sz="12" w:space="1" w:color="663300"/>
      </w:pBdr>
      <w:ind w:right="-426"/>
      <w:jc w:val="center"/>
      <w:rPr>
        <w:rFonts w:cs="Times New Roman"/>
        <w:color w:val="5A0000"/>
        <w:sz w:val="22"/>
        <w:szCs w:val="22"/>
      </w:rPr>
    </w:pPr>
    <w:r w:rsidRPr="001216C5">
      <w:rPr>
        <w:color w:val="5A0000"/>
        <w:sz w:val="36"/>
        <w:szCs w:val="26"/>
        <w:rtl/>
      </w:rPr>
      <w:t>טל</w:t>
    </w:r>
    <w:r>
      <w:rPr>
        <w:rFonts w:hint="cs"/>
        <w:color w:val="5A0000"/>
        <w:rtl/>
      </w:rPr>
      <w:t>'</w:t>
    </w:r>
    <w:r w:rsidRPr="001216C5">
      <w:rPr>
        <w:color w:val="5A0000"/>
        <w:rtl/>
      </w:rPr>
      <w:t xml:space="preserve">: </w:t>
    </w:r>
    <w:r w:rsidRPr="00023F14">
      <w:rPr>
        <w:rFonts w:cs="Times New Roman"/>
        <w:color w:val="5A0000"/>
        <w:sz w:val="22"/>
        <w:szCs w:val="22"/>
        <w:rtl/>
      </w:rPr>
      <w:t>09-</w:t>
    </w:r>
    <w:r>
      <w:rPr>
        <w:rFonts w:cs="Times New Roman" w:hint="cs"/>
        <w:color w:val="5A0000"/>
        <w:sz w:val="22"/>
        <w:szCs w:val="22"/>
        <w:rtl/>
      </w:rPr>
      <w:t>9604000</w:t>
    </w:r>
    <w:r w:rsidRPr="001216C5">
      <w:rPr>
        <w:color w:val="5A0000"/>
        <w:rtl/>
      </w:rPr>
      <w:t xml:space="preserve"> </w:t>
    </w:r>
    <w:r w:rsidRPr="001216C5">
      <w:rPr>
        <w:color w:val="5A0000"/>
        <w:sz w:val="36"/>
        <w:szCs w:val="26"/>
        <w:rtl/>
      </w:rPr>
      <w:t>(רב-קווי),פקס</w:t>
    </w:r>
    <w:r w:rsidRPr="001216C5">
      <w:rPr>
        <w:color w:val="5A0000"/>
        <w:rtl/>
      </w:rPr>
      <w:t xml:space="preserve">: </w:t>
    </w:r>
    <w:r>
      <w:rPr>
        <w:rFonts w:cs="Times New Roman" w:hint="cs"/>
        <w:color w:val="5A0000"/>
        <w:sz w:val="22"/>
        <w:szCs w:val="22"/>
        <w:rtl/>
      </w:rPr>
      <w:t>09-9604030</w:t>
    </w:r>
    <w:r>
      <w:rPr>
        <w:rFonts w:hint="cs"/>
        <w:color w:val="5A0000"/>
        <w:rtl/>
      </w:rPr>
      <w:t xml:space="preserve"> </w:t>
    </w:r>
    <w:r w:rsidRPr="008D2BF6">
      <w:rPr>
        <w:color w:val="5A0000"/>
        <w:sz w:val="22"/>
        <w:szCs w:val="44"/>
      </w:rPr>
      <w:t xml:space="preserve">Tel: </w:t>
    </w:r>
    <w:r w:rsidRPr="00023F14">
      <w:rPr>
        <w:rFonts w:cs="Times New Roman"/>
        <w:color w:val="5A0000"/>
        <w:sz w:val="22"/>
        <w:szCs w:val="22"/>
      </w:rPr>
      <w:t>972-9-9</w:t>
    </w:r>
    <w:r>
      <w:rPr>
        <w:rFonts w:cs="Times New Roman"/>
        <w:color w:val="5A0000"/>
        <w:sz w:val="22"/>
        <w:szCs w:val="22"/>
      </w:rPr>
      <w:t>604003</w:t>
    </w:r>
    <w:r w:rsidRPr="008D2BF6">
      <w:rPr>
        <w:color w:val="5A0000"/>
        <w:sz w:val="22"/>
        <w:szCs w:val="44"/>
      </w:rPr>
      <w:t xml:space="preserve">, Fax: </w:t>
    </w:r>
    <w:r w:rsidRPr="00023F14">
      <w:rPr>
        <w:rFonts w:cs="Times New Roman"/>
        <w:color w:val="5A0000"/>
        <w:sz w:val="22"/>
        <w:szCs w:val="22"/>
      </w:rPr>
      <w:t>972-9-9</w:t>
    </w:r>
    <w:r>
      <w:rPr>
        <w:rFonts w:cs="Times New Roman"/>
        <w:color w:val="5A0000"/>
        <w:sz w:val="22"/>
        <w:szCs w:val="22"/>
      </w:rPr>
      <w:t>604010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8E5"/>
    <w:multiLevelType w:val="hybridMultilevel"/>
    <w:tmpl w:val="21EA80C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 w15:restartNumberingAfterBreak="0">
    <w:nsid w:val="39A249C4"/>
    <w:multiLevelType w:val="hybridMultilevel"/>
    <w:tmpl w:val="26B0ADEE"/>
    <w:lvl w:ilvl="0" w:tplc="1E5049B4">
      <w:start w:val="1"/>
      <w:numFmt w:val="hebrew1"/>
      <w:lvlText w:val="%1."/>
      <w:lvlJc w:val="center"/>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703CCC"/>
    <w:multiLevelType w:val="hybridMultilevel"/>
    <w:tmpl w:val="2B62C796"/>
    <w:lvl w:ilvl="0" w:tplc="98743EAE">
      <w:numFmt w:val="bullet"/>
      <w:lvlText w:val=""/>
      <w:lvlJc w:val="left"/>
      <w:pPr>
        <w:ind w:left="358" w:hanging="360"/>
      </w:pPr>
      <w:rPr>
        <w:rFonts w:ascii="Symbol" w:eastAsiaTheme="minorEastAsia" w:hAnsi="Symbol" w:cstheme="minorBid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7CE77121"/>
    <w:multiLevelType w:val="hybridMultilevel"/>
    <w:tmpl w:val="E790475A"/>
    <w:lvl w:ilvl="0" w:tplc="E23A61D6">
      <w:numFmt w:val="bullet"/>
      <w:lvlText w:val=""/>
      <w:lvlJc w:val="left"/>
      <w:pPr>
        <w:ind w:left="336" w:hanging="360"/>
      </w:pPr>
      <w:rPr>
        <w:rFonts w:ascii="Symbol" w:eastAsiaTheme="minorEastAsia" w:hAnsi="Symbol" w:cs="David"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3810"/>
    <w:rsid w:val="00005BD8"/>
    <w:rsid w:val="00007DBA"/>
    <w:rsid w:val="00013E3B"/>
    <w:rsid w:val="00072563"/>
    <w:rsid w:val="000F6727"/>
    <w:rsid w:val="00113855"/>
    <w:rsid w:val="00135EA4"/>
    <w:rsid w:val="00193FCF"/>
    <w:rsid w:val="00196153"/>
    <w:rsid w:val="001E0A89"/>
    <w:rsid w:val="00215C1B"/>
    <w:rsid w:val="00287A0C"/>
    <w:rsid w:val="002B2AC6"/>
    <w:rsid w:val="002D25D9"/>
    <w:rsid w:val="00305279"/>
    <w:rsid w:val="003219E6"/>
    <w:rsid w:val="00353810"/>
    <w:rsid w:val="00413CEC"/>
    <w:rsid w:val="00512F1C"/>
    <w:rsid w:val="00522969"/>
    <w:rsid w:val="005236A2"/>
    <w:rsid w:val="00542C53"/>
    <w:rsid w:val="005850A5"/>
    <w:rsid w:val="00632839"/>
    <w:rsid w:val="00661D59"/>
    <w:rsid w:val="00671DDC"/>
    <w:rsid w:val="006B7A99"/>
    <w:rsid w:val="00707A36"/>
    <w:rsid w:val="007435FC"/>
    <w:rsid w:val="007744D3"/>
    <w:rsid w:val="00783E3A"/>
    <w:rsid w:val="007B603C"/>
    <w:rsid w:val="007B6C60"/>
    <w:rsid w:val="008304A7"/>
    <w:rsid w:val="0084115A"/>
    <w:rsid w:val="008C70C4"/>
    <w:rsid w:val="008E29A1"/>
    <w:rsid w:val="0091057B"/>
    <w:rsid w:val="009133EC"/>
    <w:rsid w:val="009A6F72"/>
    <w:rsid w:val="00A17755"/>
    <w:rsid w:val="00AA5AFD"/>
    <w:rsid w:val="00B17CED"/>
    <w:rsid w:val="00B258C8"/>
    <w:rsid w:val="00B50DA5"/>
    <w:rsid w:val="00C375B5"/>
    <w:rsid w:val="00CA632A"/>
    <w:rsid w:val="00CB78F9"/>
    <w:rsid w:val="00D411A2"/>
    <w:rsid w:val="00D51C23"/>
    <w:rsid w:val="00D90685"/>
    <w:rsid w:val="00DD10D5"/>
    <w:rsid w:val="00DF2B90"/>
    <w:rsid w:val="00E43A92"/>
    <w:rsid w:val="00E73652"/>
    <w:rsid w:val="00E96B01"/>
    <w:rsid w:val="00EA177C"/>
    <w:rsid w:val="00EC06E0"/>
    <w:rsid w:val="00F127F5"/>
    <w:rsid w:val="00F501B9"/>
    <w:rsid w:val="00F56CA0"/>
    <w:rsid w:val="00F6037F"/>
    <w:rsid w:val="00F7316B"/>
    <w:rsid w:val="00FC4124"/>
    <w:rsid w:val="00FD58AA"/>
    <w:rsid w:val="00FD6C00"/>
    <w:rsid w:val="00F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456C5D"/>
  <w15:docId w15:val="{0A4BF3D7-C28F-40C5-8BDE-C5049F6A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810"/>
    <w:pPr>
      <w:spacing w:after="200"/>
    </w:pPr>
    <w:rPr>
      <w:rFonts w:eastAsiaTheme="minorEastAsia"/>
    </w:rPr>
  </w:style>
  <w:style w:type="paragraph" w:styleId="1">
    <w:name w:val="heading 1"/>
    <w:basedOn w:val="a"/>
    <w:next w:val="a"/>
    <w:link w:val="10"/>
    <w:qFormat/>
    <w:rsid w:val="00353810"/>
    <w:pPr>
      <w:keepNext/>
      <w:bidi/>
      <w:spacing w:after="0" w:line="312" w:lineRule="auto"/>
      <w:jc w:val="both"/>
      <w:outlineLvl w:val="0"/>
    </w:pPr>
    <w:rPr>
      <w:rFonts w:ascii="Times New Roman" w:eastAsia="MS Mincho" w:hAnsi="Times New Roman" w:cs="Arial"/>
      <w:sz w:val="28"/>
      <w:szCs w:val="34"/>
      <w:u w:val="single"/>
      <w:lang w:eastAsia="he-IL"/>
    </w:rPr>
  </w:style>
  <w:style w:type="paragraph" w:styleId="2">
    <w:name w:val="heading 2"/>
    <w:basedOn w:val="a"/>
    <w:next w:val="a"/>
    <w:link w:val="20"/>
    <w:qFormat/>
    <w:rsid w:val="00353810"/>
    <w:pPr>
      <w:keepNext/>
      <w:bidi/>
      <w:spacing w:after="0" w:line="264" w:lineRule="auto"/>
      <w:outlineLvl w:val="1"/>
    </w:pPr>
    <w:rPr>
      <w:rFonts w:ascii="Times New Roman" w:eastAsia="MS Mincho" w:hAnsi="Times New Roman" w:cs="Arial"/>
      <w:b/>
      <w:bCs/>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810"/>
    <w:pPr>
      <w:tabs>
        <w:tab w:val="center" w:pos="4153"/>
        <w:tab w:val="right" w:pos="8306"/>
      </w:tabs>
      <w:spacing w:after="0" w:line="240" w:lineRule="auto"/>
    </w:pPr>
  </w:style>
  <w:style w:type="character" w:customStyle="1" w:styleId="a4">
    <w:name w:val="כותרת עליונה תו"/>
    <w:basedOn w:val="a0"/>
    <w:link w:val="a3"/>
    <w:uiPriority w:val="99"/>
    <w:rsid w:val="00353810"/>
    <w:rPr>
      <w:rFonts w:eastAsiaTheme="minorEastAsia"/>
    </w:rPr>
  </w:style>
  <w:style w:type="paragraph" w:styleId="a5">
    <w:name w:val="footer"/>
    <w:basedOn w:val="a"/>
    <w:link w:val="a6"/>
    <w:uiPriority w:val="99"/>
    <w:unhideWhenUsed/>
    <w:rsid w:val="00353810"/>
    <w:pPr>
      <w:tabs>
        <w:tab w:val="center" w:pos="4153"/>
        <w:tab w:val="right" w:pos="8306"/>
      </w:tabs>
      <w:spacing w:after="0" w:line="240" w:lineRule="auto"/>
    </w:pPr>
  </w:style>
  <w:style w:type="character" w:customStyle="1" w:styleId="a6">
    <w:name w:val="כותרת תחתונה תו"/>
    <w:basedOn w:val="a0"/>
    <w:link w:val="a5"/>
    <w:uiPriority w:val="99"/>
    <w:rsid w:val="00353810"/>
    <w:rPr>
      <w:rFonts w:eastAsiaTheme="minorEastAsia"/>
    </w:rPr>
  </w:style>
  <w:style w:type="character" w:customStyle="1" w:styleId="10">
    <w:name w:val="כותרת 1 תו"/>
    <w:basedOn w:val="a0"/>
    <w:link w:val="1"/>
    <w:rsid w:val="00353810"/>
    <w:rPr>
      <w:rFonts w:ascii="Times New Roman" w:eastAsia="MS Mincho" w:hAnsi="Times New Roman" w:cs="Arial"/>
      <w:sz w:val="28"/>
      <w:szCs w:val="34"/>
      <w:u w:val="single"/>
      <w:lang w:eastAsia="he-IL"/>
    </w:rPr>
  </w:style>
  <w:style w:type="character" w:customStyle="1" w:styleId="20">
    <w:name w:val="כותרת 2 תו"/>
    <w:basedOn w:val="a0"/>
    <w:link w:val="2"/>
    <w:rsid w:val="00353810"/>
    <w:rPr>
      <w:rFonts w:ascii="Times New Roman" w:eastAsia="MS Mincho" w:hAnsi="Times New Roman" w:cs="Arial"/>
      <w:b/>
      <w:bCs/>
      <w:sz w:val="24"/>
      <w:szCs w:val="24"/>
      <w:lang w:eastAsia="he-IL"/>
    </w:rPr>
  </w:style>
  <w:style w:type="paragraph" w:styleId="a7">
    <w:name w:val="Balloon Text"/>
    <w:basedOn w:val="a"/>
    <w:link w:val="a8"/>
    <w:uiPriority w:val="99"/>
    <w:semiHidden/>
    <w:unhideWhenUsed/>
    <w:rsid w:val="00FD6C0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6C00"/>
    <w:rPr>
      <w:rFonts w:ascii="Tahoma" w:eastAsiaTheme="minorEastAsia" w:hAnsi="Tahoma" w:cs="Tahoma"/>
      <w:sz w:val="16"/>
      <w:szCs w:val="16"/>
    </w:rPr>
  </w:style>
  <w:style w:type="character" w:styleId="a9">
    <w:name w:val="annotation reference"/>
    <w:basedOn w:val="a0"/>
    <w:uiPriority w:val="99"/>
    <w:semiHidden/>
    <w:unhideWhenUsed/>
    <w:rsid w:val="00FD6C00"/>
    <w:rPr>
      <w:sz w:val="16"/>
      <w:szCs w:val="16"/>
    </w:rPr>
  </w:style>
  <w:style w:type="paragraph" w:styleId="aa">
    <w:name w:val="annotation text"/>
    <w:basedOn w:val="a"/>
    <w:link w:val="ab"/>
    <w:uiPriority w:val="99"/>
    <w:semiHidden/>
    <w:unhideWhenUsed/>
    <w:rsid w:val="00FD6C00"/>
    <w:pPr>
      <w:spacing w:line="240" w:lineRule="auto"/>
    </w:pPr>
    <w:rPr>
      <w:sz w:val="20"/>
      <w:szCs w:val="20"/>
    </w:rPr>
  </w:style>
  <w:style w:type="character" w:customStyle="1" w:styleId="ab">
    <w:name w:val="טקסט הערה תו"/>
    <w:basedOn w:val="a0"/>
    <w:link w:val="aa"/>
    <w:uiPriority w:val="99"/>
    <w:semiHidden/>
    <w:rsid w:val="00FD6C00"/>
    <w:rPr>
      <w:rFonts w:eastAsiaTheme="minorEastAsia"/>
      <w:sz w:val="20"/>
      <w:szCs w:val="20"/>
    </w:rPr>
  </w:style>
  <w:style w:type="paragraph" w:styleId="ac">
    <w:name w:val="annotation subject"/>
    <w:basedOn w:val="aa"/>
    <w:next w:val="aa"/>
    <w:link w:val="ad"/>
    <w:uiPriority w:val="99"/>
    <w:semiHidden/>
    <w:unhideWhenUsed/>
    <w:rsid w:val="00FD6C00"/>
    <w:rPr>
      <w:b/>
      <w:bCs/>
    </w:rPr>
  </w:style>
  <w:style w:type="character" w:customStyle="1" w:styleId="ad">
    <w:name w:val="נושא הערה תו"/>
    <w:basedOn w:val="ab"/>
    <w:link w:val="ac"/>
    <w:uiPriority w:val="99"/>
    <w:semiHidden/>
    <w:rsid w:val="00FD6C00"/>
    <w:rPr>
      <w:rFonts w:eastAsiaTheme="minorEastAsia"/>
      <w:b/>
      <w:bCs/>
      <w:sz w:val="20"/>
      <w:szCs w:val="20"/>
    </w:rPr>
  </w:style>
  <w:style w:type="paragraph" w:styleId="ae">
    <w:name w:val="List Paragraph"/>
    <w:basedOn w:val="a"/>
    <w:uiPriority w:val="34"/>
    <w:qFormat/>
    <w:rsid w:val="002D25D9"/>
    <w:pPr>
      <w:ind w:left="720"/>
      <w:contextualSpacing/>
    </w:pPr>
  </w:style>
  <w:style w:type="character" w:styleId="Hyperlink">
    <w:name w:val="Hyperlink"/>
    <w:basedOn w:val="a0"/>
    <w:uiPriority w:val="99"/>
    <w:unhideWhenUsed/>
    <w:rsid w:val="00D90685"/>
    <w:rPr>
      <w:color w:val="0000FF"/>
      <w:u w:val="single"/>
    </w:rPr>
  </w:style>
  <w:style w:type="paragraph" w:customStyle="1" w:styleId="af">
    <w:name w:val="ראשונה משפטי"/>
    <w:basedOn w:val="a"/>
    <w:rsid w:val="00D90685"/>
    <w:pPr>
      <w:bidi/>
      <w:spacing w:after="0" w:line="300" w:lineRule="atLeast"/>
      <w:ind w:right="567" w:hanging="567"/>
      <w:jc w:val="both"/>
    </w:pPr>
    <w:rPr>
      <w:rFonts w:ascii="Times New Roman" w:eastAsia="Times New Roman" w:hAnsi="Times New Roman" w:cs="Davi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l@cotton.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11758-717E-4C8B-82B9-693C1917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488</Words>
  <Characters>2445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MichalA</dc:creator>
  <cp:lastModifiedBy>Michal Axelrod (Cotton)</cp:lastModifiedBy>
  <cp:revision>19</cp:revision>
  <dcterms:created xsi:type="dcterms:W3CDTF">2021-06-22T11:02:00Z</dcterms:created>
  <dcterms:modified xsi:type="dcterms:W3CDTF">2021-06-22T11:41:00Z</dcterms:modified>
</cp:coreProperties>
</file>